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9A66" w14:textId="19328C56" w:rsidR="00FB1CEB" w:rsidRPr="00FB1CEB" w:rsidRDefault="00FB1CEB" w:rsidP="00FB1CEB">
      <w:pPr>
        <w:spacing w:after="0" w:line="240" w:lineRule="auto"/>
        <w:textAlignment w:val="baseline"/>
        <w:rPr>
          <w:rFonts w:ascii="Times New Roman" w:eastAsia="Times New Roman" w:hAnsi="Times New Roman" w:cs="Times New Roman"/>
          <w:b/>
          <w:bCs/>
          <w:sz w:val="24"/>
          <w:szCs w:val="24"/>
          <w:lang w:val="en-US" w:eastAsia="en-CA"/>
        </w:rPr>
      </w:pPr>
      <w:r w:rsidRPr="00FB1CEB">
        <w:rPr>
          <w:rFonts w:ascii="Gill Sans MT" w:eastAsia="Times New Roman" w:hAnsi="Gill Sans MT" w:cs="Times New Roman"/>
          <w:lang w:val="en-US" w:eastAsia="en-CA"/>
        </w:rPr>
        <w:t> </w:t>
      </w:r>
      <w:r w:rsidR="00E81277">
        <w:rPr>
          <w:noProof/>
          <w:lang w:eastAsia="en-CA"/>
        </w:rPr>
        <w:drawing>
          <wp:anchor distT="0" distB="0" distL="114300" distR="114300" simplePos="0" relativeHeight="251658240" behindDoc="0" locked="0" layoutInCell="1" allowOverlap="1" wp14:anchorId="315C8BCA" wp14:editId="273209F2">
            <wp:simplePos x="0" y="0"/>
            <wp:positionH relativeFrom="column">
              <wp:posOffset>38100</wp:posOffset>
            </wp:positionH>
            <wp:positionV relativeFrom="paragraph">
              <wp:posOffset>0</wp:posOffset>
            </wp:positionV>
            <wp:extent cx="1568450" cy="690245"/>
            <wp:effectExtent l="0" t="0" r="0" b="0"/>
            <wp:wrapSquare wrapText="bothSides"/>
            <wp:docPr id="3" name="Picture 3" descr="C:\Users\kmason\AppData\Local\Microsoft\Windows\INetCache\Content.Word\Loyalist College Logo - Red with Blue dot RGB.PNG"/>
            <wp:cNvGraphicFramePr/>
            <a:graphic xmlns:a="http://schemas.openxmlformats.org/drawingml/2006/main">
              <a:graphicData uri="http://schemas.openxmlformats.org/drawingml/2006/picture">
                <pic:pic xmlns:pic="http://schemas.openxmlformats.org/drawingml/2006/picture">
                  <pic:nvPicPr>
                    <pic:cNvPr id="3" name="Picture 3" descr="C:\Users\kmason\AppData\Local\Microsoft\Windows\INetCache\Content.Word\Loyalist College Logo - Red with Blue dot RGB.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45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1F62" w14:textId="7FE49FA7" w:rsidR="00FB1CEB" w:rsidRPr="005C1F29" w:rsidRDefault="00D80CE1" w:rsidP="00A2078B">
      <w:pPr>
        <w:spacing w:after="0" w:line="240" w:lineRule="auto"/>
        <w:jc w:val="center"/>
        <w:textAlignment w:val="baseline"/>
        <w:rPr>
          <w:rFonts w:eastAsia="Times New Roman" w:cstheme="minorHAnsi"/>
          <w:b/>
          <w:bCs/>
          <w:sz w:val="32"/>
          <w:szCs w:val="32"/>
          <w:lang w:eastAsia="en-CA"/>
        </w:rPr>
      </w:pPr>
      <w:r w:rsidRPr="005C1F29">
        <w:rPr>
          <w:rFonts w:eastAsia="Times New Roman" w:cstheme="minorHAnsi"/>
          <w:b/>
          <w:bCs/>
          <w:sz w:val="32"/>
          <w:szCs w:val="32"/>
          <w:lang w:eastAsia="en-CA"/>
        </w:rPr>
        <w:t xml:space="preserve">COLLEGE OPERATIONAL </w:t>
      </w:r>
      <w:r w:rsidR="00FB1CEB" w:rsidRPr="005C1F29">
        <w:rPr>
          <w:rFonts w:eastAsia="Times New Roman" w:cstheme="minorHAnsi"/>
          <w:b/>
          <w:bCs/>
          <w:sz w:val="32"/>
          <w:szCs w:val="32"/>
          <w:lang w:eastAsia="en-CA"/>
        </w:rPr>
        <w:t>PROCEDURE</w:t>
      </w:r>
      <w:r w:rsidR="00C02BDF" w:rsidRPr="005C1F29">
        <w:rPr>
          <w:rFonts w:eastAsia="Times New Roman" w:cstheme="minorHAnsi"/>
          <w:b/>
          <w:bCs/>
          <w:sz w:val="32"/>
          <w:szCs w:val="32"/>
          <w:lang w:eastAsia="en-CA"/>
        </w:rPr>
        <w:t xml:space="preserve"> </w:t>
      </w:r>
    </w:p>
    <w:p w14:paraId="65F9D4C1" w14:textId="77777777" w:rsidR="00FB1CEB" w:rsidRDefault="00FB1CEB" w:rsidP="00FB1CEB">
      <w:pPr>
        <w:spacing w:after="0" w:line="240" w:lineRule="auto"/>
        <w:textAlignment w:val="baseline"/>
        <w:rPr>
          <w:rFonts w:ascii="Gill Sans MT" w:eastAsia="Times New Roman" w:hAnsi="Gill Sans MT" w:cs="Times New Roman"/>
          <w:b/>
          <w:bCs/>
          <w:sz w:val="36"/>
          <w:szCs w:val="36"/>
          <w:lang w:eastAsia="en-CA"/>
        </w:rPr>
      </w:pPr>
    </w:p>
    <w:p w14:paraId="3C63EE5E" w14:textId="77777777" w:rsidR="00FB1CEB" w:rsidRPr="00FB1CEB" w:rsidRDefault="00FB1CEB" w:rsidP="00FB1CEB">
      <w:pPr>
        <w:spacing w:after="0" w:line="240" w:lineRule="auto"/>
        <w:textAlignment w:val="baseline"/>
        <w:rPr>
          <w:rFonts w:ascii="Times New Roman" w:eastAsia="Times New Roman" w:hAnsi="Times New Roman" w:cs="Times New Roman"/>
          <w:sz w:val="24"/>
          <w:szCs w:val="24"/>
          <w:lang w:val="en-US" w:eastAsia="en-CA"/>
        </w:rPr>
      </w:pPr>
    </w:p>
    <w:tbl>
      <w:tblPr>
        <w:tblW w:w="99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6"/>
        <w:gridCol w:w="6256"/>
      </w:tblGrid>
      <w:tr w:rsidR="00AD7D6B" w:rsidRPr="00D80CE1" w14:paraId="20E30FEA" w14:textId="77777777" w:rsidTr="00927174">
        <w:tc>
          <w:tcPr>
            <w:tcW w:w="3726" w:type="dxa"/>
            <w:tcBorders>
              <w:top w:val="single" w:sz="6" w:space="0" w:color="002B5C"/>
              <w:left w:val="single" w:sz="6" w:space="0" w:color="002B5C"/>
              <w:bottom w:val="single" w:sz="6" w:space="0" w:color="002B5C"/>
              <w:right w:val="single" w:sz="6" w:space="0" w:color="002B5C"/>
            </w:tcBorders>
          </w:tcPr>
          <w:p w14:paraId="6C7CA7F4" w14:textId="5EA7E4AE" w:rsidR="00AD7D6B" w:rsidRPr="00D80CE1" w:rsidRDefault="00AD7D6B" w:rsidP="00AD7D6B">
            <w:pPr>
              <w:spacing w:after="0" w:line="240" w:lineRule="auto"/>
              <w:textAlignment w:val="baseline"/>
              <w:rPr>
                <w:rFonts w:eastAsia="Times New Roman" w:cstheme="minorHAnsi"/>
                <w:sz w:val="24"/>
                <w:szCs w:val="24"/>
                <w:lang w:eastAsia="en-CA"/>
              </w:rPr>
            </w:pPr>
            <w:r w:rsidRPr="00A51E7E">
              <w:rPr>
                <w:rFonts w:cstheme="minorHAnsi"/>
                <w:sz w:val="24"/>
                <w:szCs w:val="24"/>
              </w:rPr>
              <w:t>Policy Number:</w:t>
            </w:r>
            <w:r w:rsidR="00CE30A7">
              <w:rPr>
                <w:rFonts w:cstheme="minorHAnsi"/>
                <w:sz w:val="24"/>
                <w:szCs w:val="24"/>
              </w:rPr>
              <w:t xml:space="preserve"> </w:t>
            </w:r>
            <w:r w:rsidR="00035610">
              <w:rPr>
                <w:rFonts w:cstheme="minorHAnsi"/>
                <w:sz w:val="24"/>
                <w:szCs w:val="24"/>
              </w:rPr>
              <w:t>HR</w:t>
            </w:r>
            <w:r w:rsidR="00993DE4">
              <w:rPr>
                <w:rFonts w:cstheme="minorHAnsi"/>
                <w:sz w:val="24"/>
                <w:szCs w:val="24"/>
              </w:rPr>
              <w:t xml:space="preserve"> 121</w:t>
            </w:r>
          </w:p>
        </w:tc>
        <w:tc>
          <w:tcPr>
            <w:tcW w:w="6256" w:type="dxa"/>
            <w:tcBorders>
              <w:top w:val="single" w:sz="6" w:space="0" w:color="002B5C"/>
              <w:left w:val="outset" w:sz="6" w:space="0" w:color="auto"/>
              <w:bottom w:val="single" w:sz="6" w:space="0" w:color="002B5C"/>
              <w:right w:val="single" w:sz="6" w:space="0" w:color="002B5C"/>
            </w:tcBorders>
            <w:shd w:val="clear" w:color="auto" w:fill="auto"/>
            <w:hideMark/>
          </w:tcPr>
          <w:p w14:paraId="37004851" w14:textId="71D7AA02" w:rsidR="00AD7D6B" w:rsidRPr="00D80CE1" w:rsidRDefault="00AD7D6B" w:rsidP="00AD7D6B">
            <w:pPr>
              <w:spacing w:after="0" w:line="240" w:lineRule="auto"/>
              <w:textAlignment w:val="baseline"/>
              <w:rPr>
                <w:rFonts w:eastAsia="Times New Roman" w:cstheme="minorHAnsi"/>
                <w:sz w:val="24"/>
                <w:szCs w:val="24"/>
                <w:lang w:eastAsia="en-CA"/>
              </w:rPr>
            </w:pPr>
            <w:r w:rsidRPr="00D80CE1">
              <w:rPr>
                <w:rFonts w:eastAsia="Times New Roman" w:cstheme="minorHAnsi"/>
                <w:sz w:val="24"/>
                <w:szCs w:val="24"/>
                <w:lang w:eastAsia="en-CA"/>
              </w:rPr>
              <w:t xml:space="preserve">Procedure Title: </w:t>
            </w:r>
            <w:bookmarkStart w:id="0" w:name="_Hlk158289487"/>
            <w:r w:rsidR="005F67BC" w:rsidRPr="005F67BC">
              <w:rPr>
                <w:rFonts w:eastAsia="Times New Roman" w:cstheme="minorHAnsi"/>
                <w:b/>
                <w:sz w:val="24"/>
                <w:szCs w:val="24"/>
                <w:lang w:val="en-US" w:eastAsia="en-CA"/>
              </w:rPr>
              <w:t>Hiring for Indigenous Designated Positions</w:t>
            </w:r>
            <w:bookmarkEnd w:id="0"/>
          </w:p>
        </w:tc>
      </w:tr>
      <w:tr w:rsidR="00AD7D6B" w:rsidRPr="00D80CE1" w14:paraId="2AD0CC24" w14:textId="77777777" w:rsidTr="00035610">
        <w:trPr>
          <w:trHeight w:val="339"/>
        </w:trPr>
        <w:tc>
          <w:tcPr>
            <w:tcW w:w="3726" w:type="dxa"/>
            <w:tcBorders>
              <w:top w:val="outset" w:sz="6" w:space="0" w:color="auto"/>
              <w:left w:val="single" w:sz="6" w:space="0" w:color="002B5C"/>
              <w:bottom w:val="single" w:sz="6" w:space="0" w:color="002B5C"/>
              <w:right w:val="single" w:sz="6" w:space="0" w:color="002B5C"/>
            </w:tcBorders>
          </w:tcPr>
          <w:p w14:paraId="0E5E90A4" w14:textId="7639628E" w:rsidR="00AD7D6B" w:rsidRPr="0080501B" w:rsidRDefault="00AD7D6B" w:rsidP="00E014FD">
            <w:pPr>
              <w:spacing w:after="0" w:line="240" w:lineRule="auto"/>
              <w:textAlignment w:val="baseline"/>
              <w:rPr>
                <w:rFonts w:cstheme="minorHAnsi"/>
                <w:sz w:val="24"/>
              </w:rPr>
            </w:pPr>
            <w:r w:rsidRPr="0080501B">
              <w:rPr>
                <w:rFonts w:cstheme="minorHAnsi"/>
                <w:sz w:val="24"/>
              </w:rPr>
              <w:t>Supersedes Existing P</w:t>
            </w:r>
            <w:r w:rsidR="00035610">
              <w:rPr>
                <w:rFonts w:cstheme="minorHAnsi"/>
                <w:sz w:val="24"/>
              </w:rPr>
              <w:t>rocedure</w:t>
            </w:r>
            <w:r w:rsidRPr="0080501B">
              <w:rPr>
                <w:rFonts w:cstheme="minorHAnsi"/>
                <w:sz w:val="24"/>
              </w:rPr>
              <w:t xml:space="preserve">: </w:t>
            </w:r>
            <w:r>
              <w:rPr>
                <w:rFonts w:cstheme="minorHAnsi"/>
                <w:sz w:val="24"/>
              </w:rPr>
              <w:t>No</w:t>
            </w:r>
          </w:p>
        </w:tc>
        <w:tc>
          <w:tcPr>
            <w:tcW w:w="6256" w:type="dxa"/>
            <w:tcBorders>
              <w:top w:val="outset" w:sz="6" w:space="0" w:color="auto"/>
              <w:left w:val="outset" w:sz="6" w:space="0" w:color="auto"/>
              <w:bottom w:val="single" w:sz="6" w:space="0" w:color="002B5C"/>
              <w:right w:val="single" w:sz="6" w:space="0" w:color="002B5C"/>
            </w:tcBorders>
            <w:shd w:val="clear" w:color="auto" w:fill="auto"/>
            <w:hideMark/>
          </w:tcPr>
          <w:p w14:paraId="3808206D" w14:textId="76DC957D" w:rsidR="00AD7D6B" w:rsidRPr="00D80CE1" w:rsidRDefault="00AD7D6B" w:rsidP="00E014FD">
            <w:pPr>
              <w:spacing w:after="0" w:line="240" w:lineRule="auto"/>
              <w:rPr>
                <w:rFonts w:eastAsia="Times New Roman" w:cstheme="minorHAnsi"/>
                <w:sz w:val="24"/>
                <w:szCs w:val="24"/>
                <w:lang w:eastAsia="en-CA"/>
              </w:rPr>
            </w:pPr>
            <w:r w:rsidRPr="00A51E7E">
              <w:rPr>
                <w:rFonts w:cstheme="minorHAnsi"/>
                <w:sz w:val="24"/>
                <w:szCs w:val="24"/>
              </w:rPr>
              <w:t xml:space="preserve">Policy </w:t>
            </w:r>
            <w:r>
              <w:rPr>
                <w:rFonts w:cstheme="minorHAnsi"/>
                <w:sz w:val="24"/>
                <w:szCs w:val="24"/>
              </w:rPr>
              <w:t>Sponsor</w:t>
            </w:r>
            <w:r w:rsidRPr="00A51E7E">
              <w:rPr>
                <w:rFonts w:cstheme="minorHAnsi"/>
                <w:sz w:val="24"/>
                <w:szCs w:val="24"/>
              </w:rPr>
              <w:t xml:space="preserve">: </w:t>
            </w:r>
            <w:r w:rsidR="005F67BC">
              <w:rPr>
                <w:rFonts w:cstheme="minorHAnsi"/>
                <w:sz w:val="24"/>
                <w:szCs w:val="24"/>
              </w:rPr>
              <w:t xml:space="preserve">Vice-President, </w:t>
            </w:r>
            <w:r w:rsidR="00AE4BF2">
              <w:rPr>
                <w:rFonts w:cstheme="minorHAnsi"/>
                <w:sz w:val="24"/>
                <w:szCs w:val="24"/>
              </w:rPr>
              <w:t>Human Resources</w:t>
            </w:r>
          </w:p>
        </w:tc>
      </w:tr>
      <w:tr w:rsidR="00AD7D6B" w:rsidRPr="00D80CE1" w14:paraId="2943A269" w14:textId="77777777" w:rsidTr="00927174">
        <w:tc>
          <w:tcPr>
            <w:tcW w:w="3726" w:type="dxa"/>
            <w:tcBorders>
              <w:top w:val="outset" w:sz="6" w:space="0" w:color="auto"/>
              <w:left w:val="single" w:sz="6" w:space="0" w:color="002B5C"/>
              <w:bottom w:val="single" w:sz="6" w:space="0" w:color="002B5C"/>
              <w:right w:val="single" w:sz="6" w:space="0" w:color="002B5C"/>
            </w:tcBorders>
          </w:tcPr>
          <w:p w14:paraId="2EBC0A94" w14:textId="0278FC92" w:rsidR="00AD7D6B" w:rsidRPr="0080501B" w:rsidRDefault="00AD7D6B" w:rsidP="00AD7D6B">
            <w:pPr>
              <w:spacing w:after="0" w:line="240" w:lineRule="auto"/>
              <w:textAlignment w:val="baseline"/>
              <w:rPr>
                <w:rFonts w:cstheme="minorHAnsi"/>
                <w:sz w:val="24"/>
              </w:rPr>
            </w:pPr>
            <w:r w:rsidRPr="0080501B">
              <w:rPr>
                <w:rFonts w:cstheme="minorHAnsi"/>
                <w:sz w:val="24"/>
              </w:rPr>
              <w:t>Associated P</w:t>
            </w:r>
            <w:r w:rsidR="00035610">
              <w:rPr>
                <w:rFonts w:cstheme="minorHAnsi"/>
                <w:sz w:val="24"/>
              </w:rPr>
              <w:t>olicy</w:t>
            </w:r>
            <w:r w:rsidRPr="0080501B">
              <w:rPr>
                <w:rFonts w:cstheme="minorHAnsi"/>
                <w:sz w:val="24"/>
              </w:rPr>
              <w:t xml:space="preserve">: </w:t>
            </w:r>
            <w:r>
              <w:rPr>
                <w:rFonts w:cstheme="minorHAnsi"/>
                <w:sz w:val="24"/>
              </w:rPr>
              <w:t>Yes</w:t>
            </w:r>
          </w:p>
        </w:tc>
        <w:tc>
          <w:tcPr>
            <w:tcW w:w="6256" w:type="dxa"/>
            <w:tcBorders>
              <w:top w:val="outset" w:sz="6" w:space="0" w:color="auto"/>
              <w:left w:val="outset" w:sz="6" w:space="0" w:color="auto"/>
              <w:bottom w:val="single" w:sz="6" w:space="0" w:color="002B5C"/>
              <w:right w:val="single" w:sz="6" w:space="0" w:color="002B5C"/>
            </w:tcBorders>
            <w:shd w:val="clear" w:color="auto" w:fill="auto"/>
          </w:tcPr>
          <w:p w14:paraId="461185B7" w14:textId="7D4BD15E" w:rsidR="00AD7D6B" w:rsidRPr="00D80CE1" w:rsidRDefault="00AD7D6B" w:rsidP="00AD7D6B">
            <w:pPr>
              <w:spacing w:after="0" w:line="240" w:lineRule="auto"/>
              <w:textAlignment w:val="baseline"/>
              <w:rPr>
                <w:rFonts w:eastAsia="Times New Roman" w:cstheme="minorHAnsi"/>
                <w:sz w:val="24"/>
                <w:szCs w:val="24"/>
                <w:lang w:eastAsia="en-CA"/>
              </w:rPr>
            </w:pPr>
            <w:r w:rsidRPr="081A0A71">
              <w:rPr>
                <w:sz w:val="24"/>
                <w:szCs w:val="24"/>
              </w:rPr>
              <w:t xml:space="preserve">Policy </w:t>
            </w:r>
            <w:r>
              <w:rPr>
                <w:sz w:val="24"/>
                <w:szCs w:val="24"/>
              </w:rPr>
              <w:t>Owner</w:t>
            </w:r>
            <w:r w:rsidRPr="081A0A71">
              <w:rPr>
                <w:sz w:val="24"/>
                <w:szCs w:val="24"/>
              </w:rPr>
              <w:t xml:space="preserve">: </w:t>
            </w:r>
            <w:r w:rsidR="004A69AC">
              <w:rPr>
                <w:sz w:val="24"/>
                <w:szCs w:val="24"/>
              </w:rPr>
              <w:t>Manager, Talent Acquisition and Development</w:t>
            </w:r>
          </w:p>
        </w:tc>
      </w:tr>
      <w:tr w:rsidR="00AD7D6B" w:rsidRPr="00D80CE1" w14:paraId="7682FFDD" w14:textId="77777777" w:rsidTr="00927174">
        <w:tc>
          <w:tcPr>
            <w:tcW w:w="3726" w:type="dxa"/>
            <w:tcBorders>
              <w:top w:val="outset" w:sz="6" w:space="0" w:color="auto"/>
              <w:left w:val="single" w:sz="6" w:space="0" w:color="002B5C"/>
              <w:bottom w:val="single" w:sz="6" w:space="0" w:color="002B5C"/>
              <w:right w:val="single" w:sz="6" w:space="0" w:color="002B5C"/>
            </w:tcBorders>
          </w:tcPr>
          <w:p w14:paraId="40F1DA31" w14:textId="42255064" w:rsidR="00AD7D6B" w:rsidRDefault="00AD7D6B" w:rsidP="00AD7D6B">
            <w:pPr>
              <w:spacing w:after="0" w:line="240" w:lineRule="auto"/>
              <w:textAlignment w:val="baseline"/>
              <w:rPr>
                <w:rFonts w:eastAsia="Times New Roman" w:cstheme="minorHAnsi"/>
                <w:sz w:val="24"/>
                <w:szCs w:val="24"/>
                <w:lang w:eastAsia="en-CA"/>
              </w:rPr>
            </w:pPr>
            <w:r w:rsidRPr="00A51E7E">
              <w:rPr>
                <w:rFonts w:cstheme="minorHAnsi"/>
                <w:sz w:val="24"/>
                <w:szCs w:val="24"/>
              </w:rPr>
              <w:t xml:space="preserve">Next Review Date: </w:t>
            </w:r>
            <w:r w:rsidR="00BC3861">
              <w:rPr>
                <w:rFonts w:cstheme="minorHAnsi"/>
                <w:sz w:val="24"/>
                <w:szCs w:val="24"/>
              </w:rPr>
              <w:t>February 2027</w:t>
            </w:r>
            <w:r w:rsidRPr="00C1635A">
              <w:rPr>
                <w:rFonts w:cstheme="minorHAnsi"/>
                <w:sz w:val="24"/>
              </w:rPr>
              <w:t xml:space="preserve"> </w:t>
            </w:r>
          </w:p>
        </w:tc>
        <w:tc>
          <w:tcPr>
            <w:tcW w:w="6256" w:type="dxa"/>
            <w:tcBorders>
              <w:top w:val="outset" w:sz="6" w:space="0" w:color="auto"/>
              <w:left w:val="outset" w:sz="6" w:space="0" w:color="auto"/>
              <w:bottom w:val="single" w:sz="6" w:space="0" w:color="002B5C"/>
              <w:right w:val="single" w:sz="6" w:space="0" w:color="002B5C"/>
            </w:tcBorders>
            <w:shd w:val="clear" w:color="auto" w:fill="auto"/>
            <w:hideMark/>
          </w:tcPr>
          <w:p w14:paraId="1D62E8A0" w14:textId="135742D5" w:rsidR="00AD7D6B" w:rsidRPr="00D80CE1" w:rsidRDefault="00927174" w:rsidP="00AD7D6B">
            <w:pPr>
              <w:spacing w:after="0" w:line="240" w:lineRule="auto"/>
              <w:textAlignment w:val="baseline"/>
              <w:rPr>
                <w:rFonts w:eastAsia="Times New Roman" w:cstheme="minorHAnsi"/>
                <w:sz w:val="24"/>
                <w:szCs w:val="24"/>
                <w:lang w:eastAsia="en-CA"/>
              </w:rPr>
            </w:pPr>
            <w:r w:rsidRPr="58CEEDDA">
              <w:rPr>
                <w:sz w:val="24"/>
                <w:szCs w:val="24"/>
              </w:rPr>
              <w:t xml:space="preserve">Date Last Approved by the CET: </w:t>
            </w:r>
            <w:r w:rsidR="00BC3861">
              <w:rPr>
                <w:rFonts w:cstheme="minorHAnsi"/>
                <w:sz w:val="24"/>
              </w:rPr>
              <w:t>February 14, 2024</w:t>
            </w:r>
          </w:p>
        </w:tc>
      </w:tr>
    </w:tbl>
    <w:p w14:paraId="6A37E5FD" w14:textId="77777777" w:rsidR="007F2662" w:rsidRDefault="007F2662" w:rsidP="007F2662">
      <w:pPr>
        <w:rPr>
          <w:rFonts w:ascii="Gill Sans MT" w:eastAsia="Times New Roman" w:hAnsi="Gill Sans MT" w:cs="Times New Roman"/>
          <w:lang w:val="en-US" w:eastAsia="en-CA"/>
        </w:rPr>
      </w:pPr>
    </w:p>
    <w:p w14:paraId="55D516E3" w14:textId="77777777" w:rsidR="00B011C9" w:rsidRPr="003535C5" w:rsidRDefault="00B011C9" w:rsidP="00B011C9">
      <w:pPr>
        <w:pStyle w:val="Heading1"/>
        <w:numPr>
          <w:ilvl w:val="0"/>
          <w:numId w:val="10"/>
        </w:numPr>
        <w:tabs>
          <w:tab w:val="left" w:pos="450"/>
        </w:tabs>
        <w:spacing w:after="120"/>
        <w:ind w:left="360"/>
      </w:pPr>
      <w:r w:rsidRPr="003535C5">
        <w:t>Introduction</w:t>
      </w:r>
      <w:r w:rsidRPr="003535C5">
        <w:rPr>
          <w:spacing w:val="-5"/>
        </w:rPr>
        <w:t xml:space="preserve"> </w:t>
      </w:r>
      <w:r w:rsidRPr="003535C5">
        <w:t>and</w:t>
      </w:r>
      <w:r w:rsidRPr="003535C5">
        <w:rPr>
          <w:spacing w:val="-4"/>
        </w:rPr>
        <w:t xml:space="preserve"> </w:t>
      </w:r>
      <w:r w:rsidRPr="003535C5">
        <w:rPr>
          <w:spacing w:val="-2"/>
        </w:rPr>
        <w:t>Purpose</w:t>
      </w:r>
    </w:p>
    <w:p w14:paraId="0B0A677A" w14:textId="49BC28DD" w:rsidR="00CE30A7" w:rsidRDefault="00CE30A7" w:rsidP="0033719A">
      <w:pPr>
        <w:pStyle w:val="BodyText"/>
        <w:spacing w:after="120"/>
        <w:rPr>
          <w:rFonts w:asciiTheme="minorHAnsi" w:hAnsiTheme="minorHAnsi" w:cstheme="minorHAnsi"/>
        </w:rPr>
      </w:pPr>
      <w:r w:rsidRPr="003535C5">
        <w:rPr>
          <w:rFonts w:asciiTheme="minorHAnsi" w:hAnsiTheme="minorHAnsi" w:cstheme="minorHAnsi"/>
        </w:rPr>
        <w:t xml:space="preserve">The purpose of this </w:t>
      </w:r>
      <w:r w:rsidR="00B011C9">
        <w:rPr>
          <w:rFonts w:asciiTheme="minorHAnsi" w:hAnsiTheme="minorHAnsi" w:cstheme="minorHAnsi"/>
        </w:rPr>
        <w:t xml:space="preserve">procedure is </w:t>
      </w:r>
      <w:bookmarkStart w:id="1" w:name="_Hlk158290496"/>
      <w:r w:rsidR="00B011C9">
        <w:rPr>
          <w:rFonts w:asciiTheme="minorHAnsi" w:hAnsiTheme="minorHAnsi" w:cstheme="minorHAnsi"/>
        </w:rPr>
        <w:t>to</w:t>
      </w:r>
      <w:r w:rsidRPr="003535C5">
        <w:rPr>
          <w:rFonts w:asciiTheme="minorHAnsi" w:hAnsiTheme="minorHAnsi" w:cstheme="minorHAnsi"/>
        </w:rPr>
        <w:t xml:space="preserve"> verify the Indigenous identity of candidates for Indigenous designated employment opportunities at Loyalist College. </w:t>
      </w:r>
      <w:bookmarkEnd w:id="1"/>
      <w:r w:rsidRPr="003535C5">
        <w:rPr>
          <w:rFonts w:asciiTheme="minorHAnsi" w:hAnsiTheme="minorHAnsi" w:cstheme="minorHAnsi"/>
        </w:rPr>
        <w:t xml:space="preserve">This </w:t>
      </w:r>
      <w:r w:rsidR="00A11E33">
        <w:rPr>
          <w:rFonts w:asciiTheme="minorHAnsi" w:hAnsiTheme="minorHAnsi" w:cstheme="minorHAnsi"/>
        </w:rPr>
        <w:t>p</w:t>
      </w:r>
      <w:r w:rsidRPr="003535C5">
        <w:rPr>
          <w:rFonts w:asciiTheme="minorHAnsi" w:hAnsiTheme="minorHAnsi" w:cstheme="minorHAnsi"/>
        </w:rPr>
        <w:t xml:space="preserve">olicy will supplement the </w:t>
      </w:r>
      <w:r w:rsidRPr="00A11E33">
        <w:rPr>
          <w:rFonts w:asciiTheme="minorHAnsi" w:hAnsiTheme="minorHAnsi" w:cstheme="minorHAnsi"/>
          <w:i/>
          <w:iCs/>
        </w:rPr>
        <w:t>HR 120 Recruitment and Selection for All Positions</w:t>
      </w:r>
      <w:r w:rsidRPr="003535C5">
        <w:rPr>
          <w:rFonts w:asciiTheme="minorHAnsi" w:hAnsiTheme="minorHAnsi" w:cstheme="minorHAnsi"/>
        </w:rPr>
        <w:t xml:space="preserve"> policy and procedure when Indigenous candidates are considered for Indigenous designated positions. </w:t>
      </w:r>
    </w:p>
    <w:p w14:paraId="1E88DCC8" w14:textId="77777777" w:rsidR="00BA2075" w:rsidRPr="003535C5" w:rsidRDefault="00BA2075" w:rsidP="00BA2075">
      <w:pPr>
        <w:pStyle w:val="Heading1"/>
        <w:numPr>
          <w:ilvl w:val="0"/>
          <w:numId w:val="10"/>
        </w:numPr>
        <w:tabs>
          <w:tab w:val="left" w:pos="450"/>
        </w:tabs>
        <w:spacing w:after="120"/>
        <w:ind w:left="360"/>
      </w:pPr>
      <w:r w:rsidRPr="003535C5">
        <w:t>Application</w:t>
      </w:r>
    </w:p>
    <w:p w14:paraId="038AB6B5" w14:textId="2A99D1C5" w:rsidR="00BA2075" w:rsidRPr="00EC750F" w:rsidRDefault="00BA2075" w:rsidP="00BA2075">
      <w:pPr>
        <w:spacing w:after="120" w:line="240" w:lineRule="auto"/>
        <w:rPr>
          <w:rFonts w:cstheme="minorHAnsi"/>
          <w:color w:val="212121"/>
          <w:sz w:val="24"/>
          <w:szCs w:val="24"/>
          <w:shd w:val="clear" w:color="auto" w:fill="FFFFFF"/>
        </w:rPr>
      </w:pPr>
      <w:r w:rsidRPr="00EC750F">
        <w:rPr>
          <w:rFonts w:cstheme="minorHAnsi"/>
          <w:color w:val="212121"/>
          <w:sz w:val="24"/>
          <w:szCs w:val="24"/>
          <w:shd w:val="clear" w:color="auto" w:fill="FFFFFF"/>
        </w:rPr>
        <w:t xml:space="preserve">This policy applies to all candidates who </w:t>
      </w:r>
      <w:r w:rsidR="001A07DA">
        <w:rPr>
          <w:rFonts w:cstheme="minorHAnsi"/>
          <w:color w:val="212121"/>
          <w:sz w:val="24"/>
          <w:szCs w:val="24"/>
          <w:shd w:val="clear" w:color="auto" w:fill="FFFFFF"/>
        </w:rPr>
        <w:t xml:space="preserve">are </w:t>
      </w:r>
      <w:r w:rsidR="001634BA">
        <w:rPr>
          <w:rFonts w:cstheme="minorHAnsi"/>
          <w:color w:val="212121"/>
          <w:sz w:val="24"/>
          <w:szCs w:val="24"/>
          <w:shd w:val="clear" w:color="auto" w:fill="FFFFFF"/>
        </w:rPr>
        <w:t xml:space="preserve">being </w:t>
      </w:r>
      <w:r w:rsidR="001A07DA">
        <w:rPr>
          <w:rFonts w:cstheme="minorHAnsi"/>
          <w:color w:val="212121"/>
          <w:sz w:val="24"/>
          <w:szCs w:val="24"/>
          <w:shd w:val="clear" w:color="auto" w:fill="FFFFFF"/>
        </w:rPr>
        <w:t>considered</w:t>
      </w:r>
      <w:r w:rsidRPr="00EC750F">
        <w:rPr>
          <w:rFonts w:cstheme="minorHAnsi"/>
          <w:color w:val="212121"/>
          <w:sz w:val="24"/>
          <w:szCs w:val="24"/>
          <w:shd w:val="clear" w:color="auto" w:fill="FFFFFF"/>
        </w:rPr>
        <w:t xml:space="preserve"> for an Indigenous designated position</w:t>
      </w:r>
      <w:r w:rsidR="00481AD5">
        <w:rPr>
          <w:rFonts w:cstheme="minorHAnsi"/>
          <w:color w:val="212121"/>
          <w:sz w:val="24"/>
          <w:szCs w:val="24"/>
          <w:shd w:val="clear" w:color="auto" w:fill="FFFFFF"/>
        </w:rPr>
        <w:t xml:space="preserve"> </w:t>
      </w:r>
      <w:r w:rsidR="00481AD5" w:rsidRPr="00481AD5">
        <w:rPr>
          <w:rFonts w:cstheme="minorHAnsi"/>
          <w:color w:val="212121"/>
          <w:sz w:val="24"/>
          <w:szCs w:val="24"/>
          <w:shd w:val="clear" w:color="auto" w:fill="FFFFFF"/>
        </w:rPr>
        <w:t>as well as Faculty who have self-identified as Indigenous under the Job Classification procedure</w:t>
      </w:r>
      <w:r w:rsidRPr="00EC750F">
        <w:rPr>
          <w:rFonts w:cstheme="minorHAnsi"/>
          <w:color w:val="212121"/>
          <w:sz w:val="24"/>
          <w:szCs w:val="24"/>
          <w:shd w:val="clear" w:color="auto" w:fill="FFFFFF"/>
        </w:rPr>
        <w:t>.</w:t>
      </w:r>
    </w:p>
    <w:p w14:paraId="7B8FED41" w14:textId="77777777" w:rsidR="00BA2075" w:rsidRDefault="00BA2075" w:rsidP="00BA2075">
      <w:pPr>
        <w:pStyle w:val="Heading1"/>
        <w:numPr>
          <w:ilvl w:val="0"/>
          <w:numId w:val="10"/>
        </w:numPr>
        <w:tabs>
          <w:tab w:val="left" w:pos="450"/>
        </w:tabs>
        <w:spacing w:after="120"/>
        <w:ind w:left="360"/>
      </w:pPr>
      <w:r>
        <w:t>Definition</w:t>
      </w:r>
    </w:p>
    <w:p w14:paraId="5B8DDCF5" w14:textId="77777777" w:rsidR="00BA2075" w:rsidRPr="00EC750F" w:rsidRDefault="00BA2075" w:rsidP="004160A6">
      <w:pPr>
        <w:spacing w:after="120" w:line="240" w:lineRule="auto"/>
        <w:contextualSpacing/>
        <w:rPr>
          <w:rFonts w:cstheme="minorHAnsi"/>
          <w:i/>
          <w:iCs/>
          <w:sz w:val="24"/>
          <w:szCs w:val="24"/>
        </w:rPr>
      </w:pPr>
      <w:r w:rsidRPr="00EC750F">
        <w:rPr>
          <w:rFonts w:cstheme="minorHAnsi"/>
          <w:b/>
          <w:bCs/>
          <w:i/>
          <w:iCs/>
          <w:sz w:val="24"/>
          <w:szCs w:val="24"/>
        </w:rPr>
        <w:t>Candidate</w:t>
      </w:r>
      <w:r w:rsidRPr="00EC750F">
        <w:rPr>
          <w:rFonts w:cstheme="minorHAnsi"/>
          <w:i/>
          <w:iCs/>
          <w:sz w:val="24"/>
          <w:szCs w:val="24"/>
        </w:rPr>
        <w:t xml:space="preserve">. </w:t>
      </w:r>
      <w:r>
        <w:rPr>
          <w:rFonts w:cstheme="minorHAnsi"/>
          <w:sz w:val="24"/>
          <w:szCs w:val="24"/>
        </w:rPr>
        <w:t>A</w:t>
      </w:r>
      <w:r w:rsidRPr="00EC750F">
        <w:rPr>
          <w:rFonts w:cstheme="minorHAnsi"/>
          <w:sz w:val="24"/>
          <w:szCs w:val="24"/>
        </w:rPr>
        <w:t xml:space="preserve"> person who applies for a job</w:t>
      </w:r>
      <w:r>
        <w:rPr>
          <w:rFonts w:cstheme="minorHAnsi"/>
          <w:sz w:val="24"/>
          <w:szCs w:val="24"/>
        </w:rPr>
        <w:t>.</w:t>
      </w:r>
    </w:p>
    <w:p w14:paraId="6C629711" w14:textId="77777777" w:rsidR="00BA2075" w:rsidRPr="00EC750F" w:rsidRDefault="00BA2075" w:rsidP="004160A6">
      <w:pPr>
        <w:spacing w:after="120" w:line="240" w:lineRule="auto"/>
        <w:contextualSpacing/>
        <w:rPr>
          <w:rFonts w:cstheme="minorHAnsi"/>
          <w:sz w:val="24"/>
          <w:szCs w:val="24"/>
        </w:rPr>
      </w:pPr>
      <w:r w:rsidRPr="00EC750F">
        <w:rPr>
          <w:rFonts w:cstheme="minorHAnsi"/>
          <w:b/>
          <w:bCs/>
          <w:i/>
          <w:iCs/>
          <w:sz w:val="24"/>
          <w:szCs w:val="24"/>
        </w:rPr>
        <w:t>Indigenous citizenship</w:t>
      </w:r>
      <w:r>
        <w:rPr>
          <w:rFonts w:cstheme="minorHAnsi"/>
          <w:sz w:val="24"/>
          <w:szCs w:val="24"/>
        </w:rPr>
        <w:t>.</w:t>
      </w:r>
      <w:r w:rsidRPr="00EC750F">
        <w:rPr>
          <w:rFonts w:cstheme="minorHAnsi"/>
          <w:sz w:val="24"/>
          <w:szCs w:val="24"/>
        </w:rPr>
        <w:t xml:space="preserve"> </w:t>
      </w:r>
      <w:r>
        <w:rPr>
          <w:rFonts w:cstheme="minorHAnsi"/>
          <w:sz w:val="24"/>
          <w:szCs w:val="24"/>
        </w:rPr>
        <w:t>T</w:t>
      </w:r>
      <w:r w:rsidRPr="00EC750F">
        <w:rPr>
          <w:rFonts w:cstheme="minorHAnsi"/>
          <w:sz w:val="24"/>
          <w:szCs w:val="24"/>
        </w:rPr>
        <w:t xml:space="preserve">he system has developed a modern understanding of this term based on the following: </w:t>
      </w:r>
    </w:p>
    <w:p w14:paraId="1D4A4EE1" w14:textId="77777777" w:rsidR="00BA2075" w:rsidRPr="00F41B25" w:rsidRDefault="00BA2075" w:rsidP="004160A6">
      <w:pPr>
        <w:pStyle w:val="ListParagraph"/>
        <w:numPr>
          <w:ilvl w:val="0"/>
          <w:numId w:val="13"/>
        </w:numPr>
        <w:spacing w:after="120" w:line="240" w:lineRule="auto"/>
        <w:rPr>
          <w:rFonts w:cstheme="minorHAnsi"/>
          <w:sz w:val="24"/>
          <w:szCs w:val="24"/>
        </w:rPr>
      </w:pPr>
      <w:r w:rsidRPr="00F41B25">
        <w:rPr>
          <w:rFonts w:cstheme="minorHAnsi"/>
          <w:sz w:val="24"/>
          <w:szCs w:val="24"/>
        </w:rPr>
        <w:t xml:space="preserve">Self-identification as Indigenous peoples at the individual level and accepted by the community as their member. </w:t>
      </w:r>
    </w:p>
    <w:p w14:paraId="46C0D033" w14:textId="77777777" w:rsidR="00BA2075" w:rsidRPr="00F41B25" w:rsidRDefault="00BA2075" w:rsidP="004160A6">
      <w:pPr>
        <w:pStyle w:val="ListParagraph"/>
        <w:numPr>
          <w:ilvl w:val="0"/>
          <w:numId w:val="13"/>
        </w:numPr>
        <w:spacing w:after="120" w:line="240" w:lineRule="auto"/>
        <w:rPr>
          <w:rFonts w:cstheme="minorHAnsi"/>
          <w:sz w:val="24"/>
          <w:szCs w:val="24"/>
        </w:rPr>
      </w:pPr>
      <w:r w:rsidRPr="00F41B25">
        <w:rPr>
          <w:rFonts w:cstheme="minorHAnsi"/>
          <w:sz w:val="24"/>
          <w:szCs w:val="24"/>
        </w:rPr>
        <w:t xml:space="preserve">Historical continuity with pre-colonial and/or pre-settler societies. </w:t>
      </w:r>
    </w:p>
    <w:p w14:paraId="6E0012C9" w14:textId="77777777" w:rsidR="00BA2075" w:rsidRPr="00F41B25" w:rsidRDefault="00BA2075" w:rsidP="004160A6">
      <w:pPr>
        <w:pStyle w:val="ListParagraph"/>
        <w:numPr>
          <w:ilvl w:val="0"/>
          <w:numId w:val="13"/>
        </w:numPr>
        <w:spacing w:after="120" w:line="240" w:lineRule="auto"/>
        <w:rPr>
          <w:rFonts w:cstheme="minorHAnsi"/>
          <w:sz w:val="24"/>
          <w:szCs w:val="24"/>
        </w:rPr>
      </w:pPr>
      <w:r w:rsidRPr="00F41B25">
        <w:rPr>
          <w:rFonts w:cstheme="minorHAnsi"/>
          <w:sz w:val="24"/>
          <w:szCs w:val="24"/>
        </w:rPr>
        <w:t xml:space="preserve">Strong link to territories and surrounding natural resources. </w:t>
      </w:r>
    </w:p>
    <w:p w14:paraId="13DD9631" w14:textId="77777777" w:rsidR="00BA2075" w:rsidRPr="00F41B25" w:rsidRDefault="00BA2075" w:rsidP="004160A6">
      <w:pPr>
        <w:pStyle w:val="ListParagraph"/>
        <w:numPr>
          <w:ilvl w:val="0"/>
          <w:numId w:val="13"/>
        </w:numPr>
        <w:spacing w:after="120" w:line="240" w:lineRule="auto"/>
        <w:rPr>
          <w:sz w:val="24"/>
          <w:szCs w:val="24"/>
        </w:rPr>
      </w:pPr>
      <w:r w:rsidRPr="00F41B25">
        <w:rPr>
          <w:sz w:val="24"/>
          <w:szCs w:val="24"/>
        </w:rPr>
        <w:t xml:space="preserve">Distinct social, </w:t>
      </w:r>
      <w:proofErr w:type="gramStart"/>
      <w:r w:rsidRPr="00F41B25">
        <w:rPr>
          <w:sz w:val="24"/>
          <w:szCs w:val="24"/>
        </w:rPr>
        <w:t>economic</w:t>
      </w:r>
      <w:proofErr w:type="gramEnd"/>
      <w:r w:rsidRPr="00F41B25">
        <w:rPr>
          <w:sz w:val="24"/>
          <w:szCs w:val="24"/>
        </w:rPr>
        <w:t xml:space="preserve"> or political systems </w:t>
      </w:r>
    </w:p>
    <w:p w14:paraId="36D7A24E" w14:textId="77777777" w:rsidR="00BA2075" w:rsidRPr="00F41B25" w:rsidRDefault="00BA2075" w:rsidP="004160A6">
      <w:pPr>
        <w:pStyle w:val="ListParagraph"/>
        <w:numPr>
          <w:ilvl w:val="0"/>
          <w:numId w:val="13"/>
        </w:numPr>
        <w:spacing w:after="120" w:line="240" w:lineRule="auto"/>
        <w:rPr>
          <w:rFonts w:cstheme="minorHAnsi"/>
          <w:sz w:val="24"/>
          <w:szCs w:val="24"/>
        </w:rPr>
      </w:pPr>
      <w:r w:rsidRPr="00F41B25">
        <w:rPr>
          <w:rFonts w:cstheme="minorHAnsi"/>
          <w:sz w:val="24"/>
          <w:szCs w:val="24"/>
        </w:rPr>
        <w:t xml:space="preserve">Distinct language, </w:t>
      </w:r>
      <w:proofErr w:type="gramStart"/>
      <w:r w:rsidRPr="00F41B25">
        <w:rPr>
          <w:rFonts w:cstheme="minorHAnsi"/>
          <w:sz w:val="24"/>
          <w:szCs w:val="24"/>
        </w:rPr>
        <w:t>culture</w:t>
      </w:r>
      <w:proofErr w:type="gramEnd"/>
      <w:r w:rsidRPr="00F41B25">
        <w:rPr>
          <w:rFonts w:cstheme="minorHAnsi"/>
          <w:sz w:val="24"/>
          <w:szCs w:val="24"/>
        </w:rPr>
        <w:t xml:space="preserve"> and beliefs </w:t>
      </w:r>
    </w:p>
    <w:p w14:paraId="097A4F46" w14:textId="77777777" w:rsidR="00BA2075" w:rsidRPr="00F41B25" w:rsidRDefault="00BA2075" w:rsidP="004160A6">
      <w:pPr>
        <w:pStyle w:val="ListParagraph"/>
        <w:numPr>
          <w:ilvl w:val="0"/>
          <w:numId w:val="13"/>
        </w:numPr>
        <w:spacing w:after="120" w:line="240" w:lineRule="auto"/>
        <w:rPr>
          <w:rFonts w:cstheme="minorHAnsi"/>
          <w:sz w:val="24"/>
          <w:szCs w:val="24"/>
        </w:rPr>
      </w:pPr>
      <w:r w:rsidRPr="00F41B25">
        <w:rPr>
          <w:rFonts w:cstheme="minorHAnsi"/>
          <w:sz w:val="24"/>
          <w:szCs w:val="24"/>
        </w:rPr>
        <w:t>Resolve to maintain and reproduce their ancestral environments and systems as distinctive peoples and communities</w:t>
      </w:r>
    </w:p>
    <w:p w14:paraId="343FE81A" w14:textId="5F0128C5" w:rsidR="00BA2075" w:rsidRDefault="00BA2075" w:rsidP="004160A6">
      <w:pPr>
        <w:pStyle w:val="Heading1"/>
        <w:spacing w:after="120"/>
        <w:ind w:left="0" w:firstLine="0"/>
        <w:rPr>
          <w:rFonts w:asciiTheme="minorHAnsi" w:hAnsiTheme="minorHAnsi" w:cstheme="minorHAnsi"/>
          <w:b w:val="0"/>
          <w:bCs w:val="0"/>
        </w:rPr>
      </w:pPr>
      <w:r w:rsidRPr="00EC750F">
        <w:rPr>
          <w:rFonts w:asciiTheme="minorHAnsi" w:hAnsiTheme="minorHAnsi" w:cstheme="minorHAnsi"/>
          <w:i/>
          <w:iCs/>
        </w:rPr>
        <w:t>Rights bearing.</w:t>
      </w:r>
      <w:r w:rsidRPr="003535C5">
        <w:rPr>
          <w:rFonts w:asciiTheme="minorHAnsi" w:hAnsiTheme="minorHAnsi" w:cstheme="minorHAnsi"/>
        </w:rPr>
        <w:t xml:space="preserve"> </w:t>
      </w:r>
      <w:r>
        <w:rPr>
          <w:rFonts w:asciiTheme="minorHAnsi" w:hAnsiTheme="minorHAnsi" w:cstheme="minorHAnsi"/>
          <w:b w:val="0"/>
          <w:bCs w:val="0"/>
        </w:rPr>
        <w:t>M</w:t>
      </w:r>
      <w:r w:rsidRPr="00EC750F">
        <w:rPr>
          <w:rFonts w:asciiTheme="minorHAnsi" w:hAnsiTheme="minorHAnsi" w:cstheme="minorHAnsi"/>
          <w:b w:val="0"/>
          <w:bCs w:val="0"/>
        </w:rPr>
        <w:t xml:space="preserve">eans that the Indigenous nation/collective has section 35 rights of the </w:t>
      </w:r>
      <w:r w:rsidRPr="0064327A">
        <w:rPr>
          <w:rFonts w:asciiTheme="minorHAnsi" w:hAnsiTheme="minorHAnsi" w:cstheme="minorHAnsi"/>
          <w:b w:val="0"/>
          <w:bCs w:val="0"/>
          <w:i/>
          <w:iCs/>
        </w:rPr>
        <w:t>Constitution Act, 1982</w:t>
      </w:r>
      <w:r w:rsidRPr="00EC750F">
        <w:rPr>
          <w:rFonts w:asciiTheme="minorHAnsi" w:hAnsiTheme="minorHAnsi" w:cstheme="minorHAnsi"/>
          <w:b w:val="0"/>
          <w:bCs w:val="0"/>
        </w:rPr>
        <w:t>, which means Aboriginal or Treaty rights in their territory</w:t>
      </w:r>
      <w:r>
        <w:rPr>
          <w:rFonts w:asciiTheme="minorHAnsi" w:hAnsiTheme="minorHAnsi" w:cstheme="minorHAnsi"/>
          <w:b w:val="0"/>
          <w:bCs w:val="0"/>
        </w:rPr>
        <w:t>.</w:t>
      </w:r>
    </w:p>
    <w:p w14:paraId="4A85F7F7" w14:textId="2E81E7C1" w:rsidR="001A07DA" w:rsidRDefault="001A07DA" w:rsidP="004160A6">
      <w:pPr>
        <w:pStyle w:val="Heading1"/>
        <w:spacing w:after="120"/>
        <w:ind w:left="0" w:firstLine="0"/>
        <w:rPr>
          <w:rFonts w:asciiTheme="minorHAnsi" w:hAnsiTheme="minorHAnsi" w:cstheme="minorHAnsi"/>
          <w:b w:val="0"/>
          <w:bCs w:val="0"/>
        </w:rPr>
      </w:pPr>
      <w:r w:rsidRPr="00AE4A00">
        <w:rPr>
          <w:rFonts w:asciiTheme="minorHAnsi" w:hAnsiTheme="minorHAnsi" w:cstheme="minorHAnsi"/>
          <w:i/>
          <w:iCs/>
        </w:rPr>
        <w:t>Citizen Review Committee</w:t>
      </w:r>
      <w:r>
        <w:rPr>
          <w:rFonts w:asciiTheme="minorHAnsi" w:hAnsiTheme="minorHAnsi" w:cstheme="minorHAnsi"/>
          <w:b w:val="0"/>
          <w:bCs w:val="0"/>
        </w:rPr>
        <w:t>: A committee composed of the following members:</w:t>
      </w:r>
    </w:p>
    <w:p w14:paraId="4479931C" w14:textId="77777777" w:rsidR="001A07DA" w:rsidRPr="001B427F" w:rsidRDefault="001A07DA" w:rsidP="001A07DA">
      <w:pPr>
        <w:pStyle w:val="ListParagraph"/>
        <w:numPr>
          <w:ilvl w:val="0"/>
          <w:numId w:val="21"/>
        </w:numPr>
        <w:spacing w:after="0" w:line="240" w:lineRule="auto"/>
        <w:contextualSpacing w:val="0"/>
        <w:rPr>
          <w:rFonts w:eastAsia="Times New Roman" w:cstheme="minorHAnsi"/>
        </w:rPr>
      </w:pPr>
      <w:r w:rsidRPr="001B427F">
        <w:rPr>
          <w:rFonts w:eastAsia="Times New Roman" w:cstheme="minorHAnsi"/>
        </w:rPr>
        <w:t>Hiring manager</w:t>
      </w:r>
    </w:p>
    <w:p w14:paraId="070D6C6C" w14:textId="77777777" w:rsidR="001A07DA" w:rsidRPr="001B427F" w:rsidRDefault="001A07DA" w:rsidP="001A07DA">
      <w:pPr>
        <w:pStyle w:val="ListParagraph"/>
        <w:numPr>
          <w:ilvl w:val="0"/>
          <w:numId w:val="21"/>
        </w:numPr>
        <w:spacing w:after="0" w:line="240" w:lineRule="auto"/>
        <w:contextualSpacing w:val="0"/>
        <w:rPr>
          <w:rFonts w:eastAsia="Times New Roman" w:cstheme="minorHAnsi"/>
        </w:rPr>
      </w:pPr>
      <w:r w:rsidRPr="001B427F">
        <w:rPr>
          <w:rFonts w:eastAsia="Times New Roman" w:cstheme="minorHAnsi"/>
        </w:rPr>
        <w:t>Executive Director, Indigenous Initiatives and Reconciliation, or designate</w:t>
      </w:r>
    </w:p>
    <w:p w14:paraId="29051725" w14:textId="77777777" w:rsidR="001A07DA" w:rsidRPr="001B427F" w:rsidRDefault="001A07DA" w:rsidP="001A07DA">
      <w:pPr>
        <w:pStyle w:val="ListParagraph"/>
        <w:numPr>
          <w:ilvl w:val="0"/>
          <w:numId w:val="21"/>
        </w:numPr>
        <w:spacing w:after="0" w:line="240" w:lineRule="auto"/>
        <w:contextualSpacing w:val="0"/>
        <w:rPr>
          <w:rFonts w:eastAsia="Times New Roman" w:cstheme="minorHAnsi"/>
        </w:rPr>
      </w:pPr>
      <w:r w:rsidRPr="001B427F">
        <w:rPr>
          <w:rFonts w:eastAsia="Times New Roman" w:cstheme="minorHAnsi"/>
        </w:rPr>
        <w:t>Manager, Talent Acquisition or designate</w:t>
      </w:r>
    </w:p>
    <w:p w14:paraId="4355AADA" w14:textId="77777777" w:rsidR="001A07DA" w:rsidRPr="001B427F" w:rsidRDefault="001A07DA" w:rsidP="001A07DA">
      <w:pPr>
        <w:pStyle w:val="ListParagraph"/>
        <w:numPr>
          <w:ilvl w:val="0"/>
          <w:numId w:val="21"/>
        </w:numPr>
        <w:spacing w:after="0" w:line="240" w:lineRule="auto"/>
        <w:contextualSpacing w:val="0"/>
        <w:rPr>
          <w:rFonts w:eastAsia="Times New Roman" w:cstheme="minorHAnsi"/>
        </w:rPr>
      </w:pPr>
      <w:r w:rsidRPr="001B427F">
        <w:rPr>
          <w:rFonts w:eastAsia="Times New Roman" w:cstheme="minorHAnsi"/>
        </w:rPr>
        <w:t>Member of ICE or Community member</w:t>
      </w:r>
    </w:p>
    <w:p w14:paraId="48A4A543" w14:textId="77777777" w:rsidR="001A07DA" w:rsidRPr="001A07DA" w:rsidRDefault="001A07DA" w:rsidP="004160A6">
      <w:pPr>
        <w:pStyle w:val="Heading1"/>
        <w:spacing w:after="120"/>
        <w:ind w:left="0" w:firstLine="0"/>
        <w:rPr>
          <w:rFonts w:asciiTheme="minorHAnsi" w:hAnsiTheme="minorHAnsi" w:cstheme="minorHAnsi"/>
          <w:b w:val="0"/>
          <w:bCs w:val="0"/>
        </w:rPr>
      </w:pPr>
    </w:p>
    <w:p w14:paraId="4727CE3E" w14:textId="34092AD3" w:rsidR="00ED16A4" w:rsidRDefault="00ED16A4" w:rsidP="00CE30A7">
      <w:pPr>
        <w:pStyle w:val="Heading1"/>
        <w:numPr>
          <w:ilvl w:val="0"/>
          <w:numId w:val="10"/>
        </w:numPr>
        <w:tabs>
          <w:tab w:val="left" w:pos="450"/>
        </w:tabs>
        <w:spacing w:after="120"/>
        <w:ind w:left="360"/>
      </w:pPr>
      <w:r>
        <w:lastRenderedPageBreak/>
        <w:t>Procedure</w:t>
      </w:r>
      <w:r w:rsidR="006A4BDA" w:rsidRPr="009703A6">
        <w:rPr>
          <w:rFonts w:asciiTheme="minorHAnsi" w:hAnsiTheme="minorHAnsi" w:cstheme="minorHAnsi"/>
        </w:rPr>
        <w:t xml:space="preserve"> </w:t>
      </w:r>
    </w:p>
    <w:p w14:paraId="3A382322" w14:textId="1643D164" w:rsidR="00ED16A4" w:rsidRPr="009703A6" w:rsidRDefault="006A4BDA" w:rsidP="000C7BBB">
      <w:pPr>
        <w:shd w:val="clear" w:color="auto" w:fill="FFFFFF"/>
        <w:spacing w:after="120" w:line="240" w:lineRule="auto"/>
        <w:rPr>
          <w:rFonts w:cstheme="minorHAnsi"/>
          <w:sz w:val="24"/>
          <w:szCs w:val="24"/>
        </w:rPr>
      </w:pPr>
      <w:r w:rsidRPr="006A4BDA">
        <w:rPr>
          <w:rFonts w:cstheme="minorHAnsi"/>
          <w:b/>
          <w:bCs/>
          <w:i/>
          <w:iCs/>
          <w:sz w:val="24"/>
          <w:szCs w:val="24"/>
        </w:rPr>
        <w:t>Step 1.</w:t>
      </w:r>
      <w:r>
        <w:rPr>
          <w:rFonts w:cstheme="minorHAnsi"/>
          <w:sz w:val="24"/>
          <w:szCs w:val="24"/>
        </w:rPr>
        <w:t xml:space="preserve"> </w:t>
      </w:r>
      <w:r w:rsidR="00ED16A4" w:rsidRPr="009703A6">
        <w:rPr>
          <w:rFonts w:cstheme="minorHAnsi"/>
          <w:sz w:val="24"/>
          <w:szCs w:val="24"/>
        </w:rPr>
        <w:t xml:space="preserve">The position is posted as a designated hire, </w:t>
      </w:r>
      <w:r w:rsidR="00E00EE1">
        <w:rPr>
          <w:rFonts w:cstheme="minorHAnsi"/>
          <w:sz w:val="24"/>
          <w:szCs w:val="24"/>
        </w:rPr>
        <w:t>which</w:t>
      </w:r>
      <w:r w:rsidR="00ED16A4" w:rsidRPr="009703A6">
        <w:rPr>
          <w:rFonts w:cstheme="minorHAnsi"/>
          <w:sz w:val="24"/>
          <w:szCs w:val="24"/>
        </w:rPr>
        <w:t xml:space="preserve"> only Indigenous candidates will be considered.</w:t>
      </w:r>
    </w:p>
    <w:p w14:paraId="16A89470" w14:textId="5EBCBEC3" w:rsidR="00ED16A4" w:rsidRPr="009703A6" w:rsidRDefault="00EA45AC" w:rsidP="000C7BBB">
      <w:pPr>
        <w:shd w:val="clear" w:color="auto" w:fill="FFFFFF"/>
        <w:spacing w:after="120" w:line="240" w:lineRule="auto"/>
        <w:rPr>
          <w:rFonts w:cstheme="minorHAnsi"/>
          <w:sz w:val="24"/>
          <w:szCs w:val="24"/>
        </w:rPr>
      </w:pPr>
      <w:r w:rsidRPr="00EA45AC">
        <w:rPr>
          <w:rFonts w:cstheme="minorHAnsi"/>
          <w:b/>
          <w:bCs/>
          <w:i/>
          <w:iCs/>
          <w:sz w:val="24"/>
          <w:szCs w:val="24"/>
        </w:rPr>
        <w:t>Step 2.</w:t>
      </w:r>
      <w:r>
        <w:rPr>
          <w:rFonts w:cstheme="minorHAnsi"/>
          <w:sz w:val="24"/>
          <w:szCs w:val="24"/>
        </w:rPr>
        <w:t xml:space="preserve"> </w:t>
      </w:r>
      <w:r w:rsidR="00F0440B" w:rsidRPr="00F0440B">
        <w:rPr>
          <w:rFonts w:cstheme="minorHAnsi"/>
          <w:sz w:val="24"/>
          <w:szCs w:val="24"/>
        </w:rPr>
        <w:t xml:space="preserve">The posted position will clearly stipulate </w:t>
      </w:r>
      <w:proofErr w:type="gramStart"/>
      <w:r w:rsidR="00F0440B" w:rsidRPr="00F0440B">
        <w:rPr>
          <w:rFonts w:cstheme="minorHAnsi"/>
          <w:sz w:val="24"/>
          <w:szCs w:val="24"/>
        </w:rPr>
        <w:t>that candidates</w:t>
      </w:r>
      <w:proofErr w:type="gramEnd"/>
      <w:r w:rsidR="00F0440B" w:rsidRPr="00F0440B">
        <w:rPr>
          <w:rFonts w:cstheme="minorHAnsi"/>
          <w:sz w:val="24"/>
          <w:szCs w:val="24"/>
        </w:rPr>
        <w:t xml:space="preserve"> must provide information to verify their Indigenous identity and will be expected to elaborate on the written information if invited to an interview</w:t>
      </w:r>
      <w:r w:rsidR="00993DE4">
        <w:rPr>
          <w:rFonts w:cstheme="minorHAnsi"/>
          <w:sz w:val="24"/>
          <w:szCs w:val="24"/>
        </w:rPr>
        <w:t xml:space="preserve"> (refer to section </w:t>
      </w:r>
      <w:r w:rsidR="00481AD5">
        <w:rPr>
          <w:rFonts w:cstheme="minorHAnsi"/>
          <w:sz w:val="24"/>
          <w:szCs w:val="24"/>
        </w:rPr>
        <w:t>6</w:t>
      </w:r>
      <w:r w:rsidR="00993DE4">
        <w:rPr>
          <w:rFonts w:cstheme="minorHAnsi"/>
          <w:sz w:val="24"/>
          <w:szCs w:val="24"/>
        </w:rPr>
        <w:t xml:space="preserve"> below)</w:t>
      </w:r>
      <w:r w:rsidR="00F0440B" w:rsidRPr="00F0440B">
        <w:rPr>
          <w:rFonts w:cstheme="minorHAnsi"/>
          <w:sz w:val="24"/>
          <w:szCs w:val="24"/>
        </w:rPr>
        <w:t>.</w:t>
      </w:r>
    </w:p>
    <w:p w14:paraId="5C53524B" w14:textId="7977D81E" w:rsidR="00ED16A4" w:rsidRDefault="0075561B" w:rsidP="000C7BBB">
      <w:pPr>
        <w:shd w:val="clear" w:color="auto" w:fill="FFFFFF"/>
        <w:spacing w:after="120" w:line="240" w:lineRule="auto"/>
        <w:rPr>
          <w:rFonts w:cstheme="minorHAnsi"/>
          <w:sz w:val="24"/>
          <w:szCs w:val="24"/>
        </w:rPr>
      </w:pPr>
      <w:r w:rsidRPr="0075561B">
        <w:rPr>
          <w:rFonts w:cstheme="minorHAnsi"/>
          <w:b/>
          <w:bCs/>
          <w:i/>
          <w:iCs/>
          <w:sz w:val="24"/>
          <w:szCs w:val="24"/>
        </w:rPr>
        <w:t>Step 3.</w:t>
      </w:r>
      <w:r>
        <w:rPr>
          <w:rFonts w:cstheme="minorHAnsi"/>
          <w:sz w:val="24"/>
          <w:szCs w:val="24"/>
        </w:rPr>
        <w:t xml:space="preserve"> </w:t>
      </w:r>
      <w:r w:rsidR="00ED16A4" w:rsidRPr="009703A6">
        <w:rPr>
          <w:rFonts w:cstheme="minorHAnsi"/>
          <w:sz w:val="24"/>
          <w:szCs w:val="24"/>
        </w:rPr>
        <w:t>The identi</w:t>
      </w:r>
      <w:r w:rsidR="00ED16A4">
        <w:rPr>
          <w:rFonts w:cstheme="minorHAnsi"/>
          <w:sz w:val="24"/>
          <w:szCs w:val="24"/>
        </w:rPr>
        <w:t>t</w:t>
      </w:r>
      <w:r w:rsidR="00ED16A4" w:rsidRPr="009703A6">
        <w:rPr>
          <w:rFonts w:cstheme="minorHAnsi"/>
          <w:sz w:val="24"/>
          <w:szCs w:val="24"/>
        </w:rPr>
        <w:t xml:space="preserve">y verification process will be </w:t>
      </w:r>
      <w:r w:rsidRPr="009703A6">
        <w:rPr>
          <w:rFonts w:cstheme="minorHAnsi"/>
          <w:sz w:val="24"/>
          <w:szCs w:val="24"/>
        </w:rPr>
        <w:t>conducted with</w:t>
      </w:r>
      <w:r w:rsidR="00ED16A4">
        <w:rPr>
          <w:rFonts w:cstheme="minorHAnsi"/>
          <w:sz w:val="24"/>
          <w:szCs w:val="24"/>
        </w:rPr>
        <w:t xml:space="preserve"> </w:t>
      </w:r>
      <w:r w:rsidR="00ED16A4" w:rsidRPr="009703A6">
        <w:rPr>
          <w:rFonts w:cstheme="minorHAnsi"/>
          <w:sz w:val="24"/>
          <w:szCs w:val="24"/>
        </w:rPr>
        <w:t>short-listed candidates only, prior to the candidate</w:t>
      </w:r>
      <w:r w:rsidR="00C65893">
        <w:rPr>
          <w:rFonts w:cstheme="minorHAnsi"/>
          <w:sz w:val="24"/>
          <w:szCs w:val="24"/>
        </w:rPr>
        <w:t>s</w:t>
      </w:r>
      <w:r w:rsidR="00ED16A4" w:rsidRPr="009703A6">
        <w:rPr>
          <w:rFonts w:cstheme="minorHAnsi"/>
          <w:sz w:val="24"/>
          <w:szCs w:val="24"/>
        </w:rPr>
        <w:t xml:space="preserve"> being invited to an interview</w:t>
      </w:r>
      <w:r w:rsidR="007D4332">
        <w:rPr>
          <w:rFonts w:cstheme="minorHAnsi"/>
          <w:sz w:val="24"/>
          <w:szCs w:val="24"/>
        </w:rPr>
        <w:t>.</w:t>
      </w:r>
      <w:r w:rsidR="00AD7D79">
        <w:rPr>
          <w:rFonts w:cstheme="minorHAnsi"/>
          <w:sz w:val="24"/>
          <w:szCs w:val="24"/>
        </w:rPr>
        <w:t xml:space="preserve"> </w:t>
      </w:r>
    </w:p>
    <w:p w14:paraId="5C0C626D" w14:textId="09720953" w:rsidR="006A77FB" w:rsidRDefault="006A77FB" w:rsidP="006A77FB">
      <w:pPr>
        <w:pStyle w:val="Heading1"/>
        <w:tabs>
          <w:tab w:val="left" w:pos="478"/>
        </w:tabs>
        <w:spacing w:after="120"/>
        <w:ind w:left="0" w:firstLine="0"/>
        <w:rPr>
          <w:rFonts w:asciiTheme="minorHAnsi" w:hAnsiTheme="minorHAnsi" w:cstheme="minorHAnsi"/>
          <w:b w:val="0"/>
          <w:bCs w:val="0"/>
        </w:rPr>
      </w:pPr>
      <w:r w:rsidRPr="006A77FB">
        <w:rPr>
          <w:rFonts w:cstheme="minorHAnsi"/>
          <w:i/>
          <w:iCs/>
        </w:rPr>
        <w:t>Step 4.</w:t>
      </w:r>
      <w:r>
        <w:rPr>
          <w:rFonts w:cstheme="minorHAnsi"/>
        </w:rPr>
        <w:t xml:space="preserve"> </w:t>
      </w:r>
      <w:r w:rsidRPr="003535C5">
        <w:rPr>
          <w:rFonts w:asciiTheme="minorHAnsi" w:hAnsiTheme="minorHAnsi" w:cstheme="minorHAnsi"/>
          <w:b w:val="0"/>
          <w:bCs w:val="0"/>
        </w:rPr>
        <w:t xml:space="preserve">The hiring manager will contact the </w:t>
      </w:r>
      <w:r w:rsidR="003B5E6F" w:rsidRPr="003B5E6F">
        <w:rPr>
          <w:rFonts w:asciiTheme="minorHAnsi" w:hAnsiTheme="minorHAnsi" w:cstheme="minorHAnsi"/>
          <w:b w:val="0"/>
          <w:bCs w:val="0"/>
        </w:rPr>
        <w:t xml:space="preserve">short-listed </w:t>
      </w:r>
      <w:r w:rsidRPr="003535C5">
        <w:rPr>
          <w:rFonts w:asciiTheme="minorHAnsi" w:hAnsiTheme="minorHAnsi" w:cstheme="minorHAnsi"/>
          <w:b w:val="0"/>
          <w:bCs w:val="0"/>
        </w:rPr>
        <w:t>candidate</w:t>
      </w:r>
      <w:r w:rsidR="003B5E6F">
        <w:rPr>
          <w:rFonts w:asciiTheme="minorHAnsi" w:hAnsiTheme="minorHAnsi" w:cstheme="minorHAnsi"/>
          <w:b w:val="0"/>
          <w:bCs w:val="0"/>
        </w:rPr>
        <w:t>s</w:t>
      </w:r>
      <w:r w:rsidRPr="003535C5">
        <w:rPr>
          <w:rFonts w:asciiTheme="minorHAnsi" w:hAnsiTheme="minorHAnsi" w:cstheme="minorHAnsi"/>
          <w:b w:val="0"/>
          <w:bCs w:val="0"/>
        </w:rPr>
        <w:t xml:space="preserve"> to inform them that they are </w:t>
      </w:r>
      <w:r w:rsidR="001A07DA">
        <w:rPr>
          <w:rFonts w:asciiTheme="minorHAnsi" w:hAnsiTheme="minorHAnsi" w:cstheme="minorHAnsi"/>
          <w:b w:val="0"/>
          <w:bCs w:val="0"/>
        </w:rPr>
        <w:t xml:space="preserve">being selected for an interview </w:t>
      </w:r>
      <w:r w:rsidRPr="003535C5">
        <w:rPr>
          <w:rFonts w:asciiTheme="minorHAnsi" w:hAnsiTheme="minorHAnsi" w:cstheme="minorHAnsi"/>
          <w:b w:val="0"/>
          <w:bCs w:val="0"/>
        </w:rPr>
        <w:t xml:space="preserve">and </w:t>
      </w:r>
      <w:r w:rsidR="001A07DA">
        <w:rPr>
          <w:rFonts w:asciiTheme="minorHAnsi" w:hAnsiTheme="minorHAnsi" w:cstheme="minorHAnsi"/>
          <w:b w:val="0"/>
          <w:bCs w:val="0"/>
        </w:rPr>
        <w:t xml:space="preserve">to explain </w:t>
      </w:r>
      <w:r w:rsidRPr="003535C5">
        <w:rPr>
          <w:rFonts w:asciiTheme="minorHAnsi" w:hAnsiTheme="minorHAnsi" w:cstheme="minorHAnsi"/>
          <w:b w:val="0"/>
          <w:bCs w:val="0"/>
        </w:rPr>
        <w:t xml:space="preserve">the next steps </w:t>
      </w:r>
      <w:r w:rsidR="00822D61">
        <w:rPr>
          <w:rFonts w:asciiTheme="minorHAnsi" w:hAnsiTheme="minorHAnsi" w:cstheme="minorHAnsi"/>
          <w:b w:val="0"/>
          <w:bCs w:val="0"/>
        </w:rPr>
        <w:t xml:space="preserve">of the </w:t>
      </w:r>
      <w:r w:rsidR="001A07DA">
        <w:rPr>
          <w:rFonts w:asciiTheme="minorHAnsi" w:hAnsiTheme="minorHAnsi" w:cstheme="minorHAnsi"/>
          <w:b w:val="0"/>
          <w:bCs w:val="0"/>
        </w:rPr>
        <w:t xml:space="preserve">selection </w:t>
      </w:r>
      <w:r w:rsidR="00822D61">
        <w:rPr>
          <w:rFonts w:asciiTheme="minorHAnsi" w:hAnsiTheme="minorHAnsi" w:cstheme="minorHAnsi"/>
          <w:b w:val="0"/>
          <w:bCs w:val="0"/>
        </w:rPr>
        <w:t xml:space="preserve">process </w:t>
      </w:r>
      <w:r w:rsidRPr="003535C5">
        <w:rPr>
          <w:rFonts w:asciiTheme="minorHAnsi" w:hAnsiTheme="minorHAnsi" w:cstheme="minorHAnsi"/>
          <w:b w:val="0"/>
          <w:bCs w:val="0"/>
        </w:rPr>
        <w:t xml:space="preserve">using the template </w:t>
      </w:r>
      <w:r w:rsidR="003B5E6F" w:rsidRPr="003B5E6F">
        <w:rPr>
          <w:rFonts w:asciiTheme="minorHAnsi" w:hAnsiTheme="minorHAnsi" w:cstheme="minorHAnsi"/>
          <w:b w:val="0"/>
          <w:bCs w:val="0"/>
          <w:i/>
          <w:iCs/>
        </w:rPr>
        <w:t>Appendix A:</w:t>
      </w:r>
      <w:r w:rsidR="003B5E6F">
        <w:rPr>
          <w:rFonts w:asciiTheme="minorHAnsi" w:hAnsiTheme="minorHAnsi" w:cstheme="minorHAnsi"/>
          <w:b w:val="0"/>
          <w:bCs w:val="0"/>
        </w:rPr>
        <w:t xml:space="preserve"> </w:t>
      </w:r>
      <w:r w:rsidRPr="00A11E33">
        <w:rPr>
          <w:rFonts w:asciiTheme="minorHAnsi" w:hAnsiTheme="minorHAnsi" w:cstheme="minorHAnsi"/>
          <w:b w:val="0"/>
          <w:bCs w:val="0"/>
          <w:i/>
          <w:iCs/>
        </w:rPr>
        <w:t>Email for Citizenship Confirmation and Reference Check</w:t>
      </w:r>
      <w:r>
        <w:rPr>
          <w:rFonts w:asciiTheme="minorHAnsi" w:hAnsiTheme="minorHAnsi" w:cstheme="minorHAnsi"/>
          <w:b w:val="0"/>
          <w:bCs w:val="0"/>
          <w:i/>
          <w:iCs/>
        </w:rPr>
        <w:t>.</w:t>
      </w:r>
      <w:r w:rsidRPr="003535C5">
        <w:rPr>
          <w:rFonts w:asciiTheme="minorHAnsi" w:hAnsiTheme="minorHAnsi" w:cstheme="minorHAnsi"/>
          <w:b w:val="0"/>
          <w:bCs w:val="0"/>
        </w:rPr>
        <w:t xml:space="preserve"> </w:t>
      </w:r>
      <w:r>
        <w:rPr>
          <w:rFonts w:asciiTheme="minorHAnsi" w:hAnsiTheme="minorHAnsi" w:cstheme="minorHAnsi"/>
          <w:b w:val="0"/>
          <w:bCs w:val="0"/>
        </w:rPr>
        <w:t>I</w:t>
      </w:r>
      <w:r w:rsidRPr="003535C5">
        <w:rPr>
          <w:rFonts w:asciiTheme="minorHAnsi" w:hAnsiTheme="minorHAnsi" w:cstheme="minorHAnsi"/>
          <w:b w:val="0"/>
          <w:bCs w:val="0"/>
        </w:rPr>
        <w:t xml:space="preserve">t is recommended that the hiring manager have a verbal discussion with the candidate prior to sending the template email.  </w:t>
      </w:r>
    </w:p>
    <w:p w14:paraId="0388FDA3" w14:textId="6ADD9B2B" w:rsidR="00ED16A4" w:rsidRPr="009703A6" w:rsidRDefault="00AD7D79" w:rsidP="000C7BBB">
      <w:pPr>
        <w:shd w:val="clear" w:color="auto" w:fill="FFFFFF"/>
        <w:spacing w:after="120" w:line="240" w:lineRule="auto"/>
        <w:rPr>
          <w:rFonts w:cstheme="minorHAnsi"/>
          <w:sz w:val="24"/>
          <w:szCs w:val="24"/>
        </w:rPr>
      </w:pPr>
      <w:r w:rsidRPr="00AD7D79">
        <w:rPr>
          <w:rFonts w:cstheme="minorHAnsi"/>
          <w:b/>
          <w:bCs/>
          <w:i/>
          <w:iCs/>
          <w:sz w:val="24"/>
          <w:szCs w:val="24"/>
        </w:rPr>
        <w:t xml:space="preserve">Step </w:t>
      </w:r>
      <w:r w:rsidR="006A77FB">
        <w:rPr>
          <w:rFonts w:cstheme="minorHAnsi"/>
          <w:b/>
          <w:bCs/>
          <w:i/>
          <w:iCs/>
          <w:sz w:val="24"/>
          <w:szCs w:val="24"/>
        </w:rPr>
        <w:t>5</w:t>
      </w:r>
      <w:r w:rsidRPr="00AD7D79">
        <w:rPr>
          <w:rFonts w:cstheme="minorHAnsi"/>
          <w:b/>
          <w:bCs/>
          <w:i/>
          <w:iCs/>
          <w:sz w:val="24"/>
          <w:szCs w:val="24"/>
        </w:rPr>
        <w:t>.</w:t>
      </w:r>
      <w:r>
        <w:rPr>
          <w:rFonts w:cstheme="minorHAnsi"/>
          <w:sz w:val="24"/>
          <w:szCs w:val="24"/>
        </w:rPr>
        <w:t xml:space="preserve"> </w:t>
      </w:r>
      <w:r w:rsidR="00ED16A4" w:rsidRPr="009703A6">
        <w:rPr>
          <w:rFonts w:cstheme="minorHAnsi"/>
          <w:sz w:val="24"/>
          <w:szCs w:val="24"/>
        </w:rPr>
        <w:t>The hiring manager/committee chair, in consultation with</w:t>
      </w:r>
      <w:r w:rsidR="00AE4A00">
        <w:rPr>
          <w:rFonts w:cstheme="minorHAnsi"/>
          <w:sz w:val="24"/>
          <w:szCs w:val="24"/>
        </w:rPr>
        <w:t xml:space="preserve"> </w:t>
      </w:r>
      <w:r w:rsidR="00AE4BF2">
        <w:rPr>
          <w:rFonts w:cstheme="minorHAnsi"/>
          <w:sz w:val="24"/>
          <w:szCs w:val="24"/>
        </w:rPr>
        <w:t xml:space="preserve">Human </w:t>
      </w:r>
      <w:r w:rsidR="005F004F">
        <w:rPr>
          <w:rFonts w:cstheme="minorHAnsi"/>
          <w:sz w:val="24"/>
          <w:szCs w:val="24"/>
        </w:rPr>
        <w:t>Resources,</w:t>
      </w:r>
      <w:r w:rsidR="00ED16A4" w:rsidRPr="009703A6">
        <w:rPr>
          <w:rFonts w:cstheme="minorHAnsi"/>
          <w:sz w:val="24"/>
          <w:szCs w:val="24"/>
        </w:rPr>
        <w:t xml:space="preserve"> will collect the information required to verify </w:t>
      </w:r>
      <w:r w:rsidR="001C266B">
        <w:rPr>
          <w:rFonts w:cstheme="minorHAnsi"/>
          <w:sz w:val="24"/>
          <w:szCs w:val="24"/>
        </w:rPr>
        <w:t xml:space="preserve">the candidates’ Indigenous </w:t>
      </w:r>
      <w:r w:rsidR="00ED16A4" w:rsidRPr="009703A6">
        <w:rPr>
          <w:rFonts w:cstheme="minorHAnsi"/>
          <w:sz w:val="24"/>
          <w:szCs w:val="24"/>
        </w:rPr>
        <w:t xml:space="preserve">identity in accordance with the </w:t>
      </w:r>
      <w:r w:rsidR="00ED16A4" w:rsidRPr="00C05414">
        <w:rPr>
          <w:rFonts w:cstheme="minorHAnsi"/>
          <w:i/>
          <w:iCs/>
          <w:sz w:val="24"/>
          <w:szCs w:val="24"/>
        </w:rPr>
        <w:t>Hiring for Indigenous Designated Positions Policy</w:t>
      </w:r>
      <w:r w:rsidR="005B6274">
        <w:rPr>
          <w:rFonts w:cstheme="minorHAnsi"/>
          <w:sz w:val="24"/>
          <w:szCs w:val="24"/>
        </w:rPr>
        <w:t xml:space="preserve"> </w:t>
      </w:r>
      <w:r w:rsidR="00C05414">
        <w:rPr>
          <w:rFonts w:cstheme="minorHAnsi"/>
          <w:sz w:val="24"/>
          <w:szCs w:val="24"/>
        </w:rPr>
        <w:t xml:space="preserve">and this procedure </w:t>
      </w:r>
      <w:r w:rsidR="005B6274" w:rsidRPr="00BB3E7D">
        <w:rPr>
          <w:rFonts w:cstheme="minorHAnsi"/>
          <w:sz w:val="24"/>
          <w:szCs w:val="24"/>
        </w:rPr>
        <w:t>(</w:t>
      </w:r>
      <w:r w:rsidR="00273E22">
        <w:rPr>
          <w:rFonts w:cstheme="minorHAnsi"/>
          <w:sz w:val="24"/>
          <w:szCs w:val="24"/>
        </w:rPr>
        <w:t>p</w:t>
      </w:r>
      <w:r w:rsidR="005B6274" w:rsidRPr="00BB3E7D">
        <w:rPr>
          <w:rFonts w:cstheme="minorHAnsi"/>
          <w:sz w:val="24"/>
          <w:szCs w:val="24"/>
        </w:rPr>
        <w:t>lease see section 5</w:t>
      </w:r>
      <w:r w:rsidR="007E117B" w:rsidRPr="00BB3E7D">
        <w:rPr>
          <w:rFonts w:cstheme="minorHAnsi"/>
          <w:sz w:val="24"/>
          <w:szCs w:val="24"/>
        </w:rPr>
        <w:t xml:space="preserve"> Confirmation of Indigenous Identity</w:t>
      </w:r>
      <w:r w:rsidR="005B6274" w:rsidRPr="00BB3E7D">
        <w:rPr>
          <w:rFonts w:cstheme="minorHAnsi"/>
          <w:sz w:val="24"/>
          <w:szCs w:val="24"/>
        </w:rPr>
        <w:t>)</w:t>
      </w:r>
      <w:r w:rsidR="005B6274" w:rsidRPr="009703A6">
        <w:rPr>
          <w:rFonts w:cstheme="minorHAnsi"/>
          <w:sz w:val="24"/>
          <w:szCs w:val="24"/>
        </w:rPr>
        <w:t>.</w:t>
      </w:r>
    </w:p>
    <w:p w14:paraId="39770964" w14:textId="54C3A29F" w:rsidR="00ED16A4" w:rsidRPr="009703A6" w:rsidRDefault="00795C14" w:rsidP="00795C14">
      <w:pPr>
        <w:shd w:val="clear" w:color="auto" w:fill="FFFFFF"/>
        <w:spacing w:after="120" w:line="240" w:lineRule="auto"/>
        <w:rPr>
          <w:rFonts w:cstheme="minorHAnsi"/>
          <w:sz w:val="24"/>
          <w:szCs w:val="24"/>
        </w:rPr>
      </w:pPr>
      <w:r w:rsidRPr="00795C14">
        <w:rPr>
          <w:rFonts w:cstheme="minorHAnsi"/>
          <w:b/>
          <w:bCs/>
          <w:i/>
          <w:iCs/>
          <w:sz w:val="24"/>
          <w:szCs w:val="24"/>
        </w:rPr>
        <w:t xml:space="preserve">Step </w:t>
      </w:r>
      <w:r w:rsidR="006A77FB">
        <w:rPr>
          <w:rFonts w:cstheme="minorHAnsi"/>
          <w:b/>
          <w:bCs/>
          <w:i/>
          <w:iCs/>
          <w:sz w:val="24"/>
          <w:szCs w:val="24"/>
        </w:rPr>
        <w:t>6</w:t>
      </w:r>
      <w:r w:rsidRPr="00795C14">
        <w:rPr>
          <w:rFonts w:cstheme="minorHAnsi"/>
          <w:b/>
          <w:bCs/>
          <w:i/>
          <w:iCs/>
          <w:sz w:val="24"/>
          <w:szCs w:val="24"/>
        </w:rPr>
        <w:t>.</w:t>
      </w:r>
      <w:r>
        <w:rPr>
          <w:rFonts w:cstheme="minorHAnsi"/>
          <w:sz w:val="24"/>
          <w:szCs w:val="24"/>
        </w:rPr>
        <w:t xml:space="preserve"> </w:t>
      </w:r>
      <w:r w:rsidR="00ED16A4" w:rsidRPr="009703A6">
        <w:rPr>
          <w:rFonts w:cstheme="minorHAnsi"/>
          <w:sz w:val="24"/>
          <w:szCs w:val="24"/>
        </w:rPr>
        <w:t>The College may request additional information from the candidate to complete their assessment and/or consult with internal or external resources, as appropriate.</w:t>
      </w:r>
    </w:p>
    <w:p w14:paraId="26B01D7E" w14:textId="46566DFC" w:rsidR="00ED16A4" w:rsidRPr="00CE00A0" w:rsidRDefault="00795C14" w:rsidP="00CE00A0">
      <w:pPr>
        <w:pStyle w:val="Heading1"/>
        <w:tabs>
          <w:tab w:val="left" w:pos="450"/>
        </w:tabs>
        <w:spacing w:after="120"/>
        <w:ind w:left="0" w:firstLine="0"/>
        <w:rPr>
          <w:b w:val="0"/>
          <w:bCs w:val="0"/>
        </w:rPr>
      </w:pPr>
      <w:r w:rsidRPr="00CE00A0">
        <w:rPr>
          <w:rFonts w:cstheme="minorHAnsi"/>
          <w:i/>
          <w:iCs/>
        </w:rPr>
        <w:t xml:space="preserve">Step </w:t>
      </w:r>
      <w:r w:rsidR="006A77FB" w:rsidRPr="00CE00A0">
        <w:rPr>
          <w:rFonts w:cstheme="minorHAnsi"/>
          <w:i/>
          <w:iCs/>
        </w:rPr>
        <w:t>7</w:t>
      </w:r>
      <w:r w:rsidRPr="00795C14">
        <w:rPr>
          <w:rFonts w:cstheme="minorHAnsi"/>
        </w:rPr>
        <w:t>.</w:t>
      </w:r>
      <w:r>
        <w:rPr>
          <w:rFonts w:cstheme="minorHAnsi"/>
        </w:rPr>
        <w:t xml:space="preserve"> </w:t>
      </w:r>
      <w:r w:rsidR="00ED16A4" w:rsidRPr="00CE00A0">
        <w:rPr>
          <w:b w:val="0"/>
          <w:bCs w:val="0"/>
        </w:rPr>
        <w:t xml:space="preserve">Only candidates whose identities have been positively verified </w:t>
      </w:r>
      <w:r w:rsidR="00085384" w:rsidRPr="00CE00A0">
        <w:rPr>
          <w:b w:val="0"/>
          <w:bCs w:val="0"/>
        </w:rPr>
        <w:t>may</w:t>
      </w:r>
      <w:r w:rsidR="00ED16A4" w:rsidRPr="00CE00A0">
        <w:rPr>
          <w:b w:val="0"/>
          <w:bCs w:val="0"/>
        </w:rPr>
        <w:t xml:space="preserve"> proceed to the</w:t>
      </w:r>
      <w:r w:rsidR="00CE00A0">
        <w:rPr>
          <w:b w:val="0"/>
          <w:bCs w:val="0"/>
        </w:rPr>
        <w:t xml:space="preserve"> </w:t>
      </w:r>
      <w:r w:rsidR="001A07DA">
        <w:rPr>
          <w:b w:val="0"/>
          <w:bCs w:val="0"/>
        </w:rPr>
        <w:t>interview</w:t>
      </w:r>
      <w:r w:rsidR="001A07DA" w:rsidRPr="00CE00A0">
        <w:rPr>
          <w:b w:val="0"/>
          <w:bCs w:val="0"/>
        </w:rPr>
        <w:t xml:space="preserve"> </w:t>
      </w:r>
      <w:r w:rsidR="00ED16A4" w:rsidRPr="00CE00A0">
        <w:rPr>
          <w:b w:val="0"/>
          <w:bCs w:val="0"/>
        </w:rPr>
        <w:t>stage of the hiring process</w:t>
      </w:r>
      <w:r w:rsidR="007E69BF" w:rsidRPr="00CE00A0">
        <w:rPr>
          <w:b w:val="0"/>
          <w:bCs w:val="0"/>
        </w:rPr>
        <w:t xml:space="preserve"> (please see section 9 Citizenship Confirmed</w:t>
      </w:r>
      <w:r w:rsidR="00CE00A0" w:rsidRPr="00CE00A0">
        <w:rPr>
          <w:b w:val="0"/>
          <w:bCs w:val="0"/>
        </w:rPr>
        <w:t>)</w:t>
      </w:r>
      <w:r w:rsidR="00ED16A4" w:rsidRPr="00CE00A0">
        <w:rPr>
          <w:b w:val="0"/>
          <w:bCs w:val="0"/>
        </w:rPr>
        <w:t xml:space="preserve">. Any exceptions will require an </w:t>
      </w:r>
      <w:r w:rsidR="001A07DA">
        <w:rPr>
          <w:b w:val="0"/>
          <w:bCs w:val="0"/>
        </w:rPr>
        <w:t xml:space="preserve">approval from the Executive Director, Indigenous Initiatives and </w:t>
      </w:r>
      <w:r w:rsidR="005F004F">
        <w:rPr>
          <w:b w:val="0"/>
          <w:bCs w:val="0"/>
        </w:rPr>
        <w:t>Reconciliation.</w:t>
      </w:r>
    </w:p>
    <w:p w14:paraId="4D682E49" w14:textId="21052BAD" w:rsidR="00ED16A4" w:rsidRPr="009703A6" w:rsidRDefault="00795C14" w:rsidP="00795C14">
      <w:pPr>
        <w:shd w:val="clear" w:color="auto" w:fill="FFFFFF"/>
        <w:spacing w:after="120" w:line="240" w:lineRule="auto"/>
        <w:rPr>
          <w:rFonts w:cstheme="minorHAnsi"/>
          <w:sz w:val="24"/>
          <w:szCs w:val="24"/>
        </w:rPr>
      </w:pPr>
      <w:r w:rsidRPr="00795C14">
        <w:rPr>
          <w:rFonts w:cstheme="minorHAnsi"/>
          <w:b/>
          <w:bCs/>
          <w:sz w:val="24"/>
          <w:szCs w:val="24"/>
        </w:rPr>
        <w:t xml:space="preserve">Step </w:t>
      </w:r>
      <w:r w:rsidR="006A77FB">
        <w:rPr>
          <w:rFonts w:cstheme="minorHAnsi"/>
          <w:b/>
          <w:bCs/>
          <w:sz w:val="24"/>
          <w:szCs w:val="24"/>
        </w:rPr>
        <w:t>8</w:t>
      </w:r>
      <w:r w:rsidRPr="00795C14">
        <w:rPr>
          <w:rFonts w:cstheme="minorHAnsi"/>
          <w:b/>
          <w:bCs/>
          <w:sz w:val="24"/>
          <w:szCs w:val="24"/>
        </w:rPr>
        <w:t>.</w:t>
      </w:r>
      <w:r>
        <w:rPr>
          <w:rFonts w:cstheme="minorHAnsi"/>
          <w:sz w:val="24"/>
          <w:szCs w:val="24"/>
        </w:rPr>
        <w:t xml:space="preserve"> </w:t>
      </w:r>
      <w:r w:rsidR="00ED16A4" w:rsidRPr="009703A6">
        <w:rPr>
          <w:rFonts w:cstheme="minorHAnsi"/>
          <w:sz w:val="24"/>
          <w:szCs w:val="24"/>
        </w:rPr>
        <w:t>Documentation related to the identity verification process will be retained in accordance with document retention procedures for recruitment files and employment files.</w:t>
      </w:r>
    </w:p>
    <w:p w14:paraId="30C4733F" w14:textId="69536F01" w:rsidR="00ED16A4" w:rsidRPr="009703A6" w:rsidRDefault="00795C14" w:rsidP="004160A6">
      <w:pPr>
        <w:shd w:val="clear" w:color="auto" w:fill="FFFFFF"/>
        <w:spacing w:after="120" w:line="240" w:lineRule="auto"/>
        <w:rPr>
          <w:rFonts w:cstheme="minorHAnsi"/>
          <w:sz w:val="24"/>
          <w:szCs w:val="24"/>
        </w:rPr>
      </w:pPr>
      <w:r w:rsidRPr="00795C14">
        <w:rPr>
          <w:rFonts w:cstheme="minorHAnsi"/>
          <w:b/>
          <w:bCs/>
          <w:i/>
          <w:iCs/>
          <w:sz w:val="24"/>
          <w:szCs w:val="24"/>
        </w:rPr>
        <w:t xml:space="preserve">Step </w:t>
      </w:r>
      <w:r w:rsidR="006A77FB">
        <w:rPr>
          <w:rFonts w:cstheme="minorHAnsi"/>
          <w:b/>
          <w:bCs/>
          <w:i/>
          <w:iCs/>
          <w:sz w:val="24"/>
          <w:szCs w:val="24"/>
        </w:rPr>
        <w:t>9</w:t>
      </w:r>
      <w:r w:rsidRPr="00795C14">
        <w:rPr>
          <w:rFonts w:cstheme="minorHAnsi"/>
          <w:i/>
          <w:iCs/>
          <w:sz w:val="24"/>
          <w:szCs w:val="24"/>
        </w:rPr>
        <w:t>.</w:t>
      </w:r>
      <w:r>
        <w:rPr>
          <w:rFonts w:cstheme="minorHAnsi"/>
          <w:sz w:val="24"/>
          <w:szCs w:val="24"/>
        </w:rPr>
        <w:t xml:space="preserve"> </w:t>
      </w:r>
      <w:r w:rsidR="00ED16A4" w:rsidRPr="009703A6">
        <w:rPr>
          <w:rFonts w:cstheme="minorHAnsi"/>
          <w:sz w:val="24"/>
          <w:szCs w:val="24"/>
        </w:rPr>
        <w:t xml:space="preserve">If there are questions related to the documentation submitted by the candidate, advice and guidance may be sought by the </w:t>
      </w:r>
      <w:r w:rsidR="00ED16A4">
        <w:rPr>
          <w:rFonts w:cstheme="minorHAnsi"/>
          <w:sz w:val="24"/>
          <w:szCs w:val="24"/>
        </w:rPr>
        <w:t>Indigenous</w:t>
      </w:r>
      <w:r w:rsidR="00ED16A4" w:rsidRPr="00EB0FEB">
        <w:rPr>
          <w:rFonts w:cstheme="minorHAnsi"/>
          <w:sz w:val="24"/>
          <w:szCs w:val="24"/>
        </w:rPr>
        <w:t xml:space="preserve"> Citizenship Review Committee</w:t>
      </w:r>
      <w:r w:rsidR="00ED16A4">
        <w:rPr>
          <w:rFonts w:cstheme="minorHAnsi"/>
          <w:sz w:val="24"/>
          <w:szCs w:val="24"/>
        </w:rPr>
        <w:t>,</w:t>
      </w:r>
      <w:r w:rsidR="00ED16A4" w:rsidRPr="009703A6">
        <w:rPr>
          <w:rFonts w:cstheme="minorHAnsi"/>
          <w:sz w:val="24"/>
          <w:szCs w:val="24"/>
        </w:rPr>
        <w:t xml:space="preserve"> legal or other advisors with </w:t>
      </w:r>
      <w:proofErr w:type="gramStart"/>
      <w:r w:rsidR="00ED16A4" w:rsidRPr="009703A6">
        <w:rPr>
          <w:rFonts w:cstheme="minorHAnsi"/>
          <w:sz w:val="24"/>
          <w:szCs w:val="24"/>
        </w:rPr>
        <w:t>particular expertise</w:t>
      </w:r>
      <w:proofErr w:type="gramEnd"/>
      <w:r w:rsidR="00ED16A4" w:rsidRPr="009703A6">
        <w:rPr>
          <w:rFonts w:cstheme="minorHAnsi"/>
          <w:sz w:val="24"/>
          <w:szCs w:val="24"/>
        </w:rPr>
        <w:t xml:space="preserve"> in Indigenous Identity.</w:t>
      </w:r>
    </w:p>
    <w:p w14:paraId="782EF2BD" w14:textId="62BDD001" w:rsidR="00481AD5" w:rsidRDefault="00481AD5" w:rsidP="00CE30A7">
      <w:pPr>
        <w:pStyle w:val="Heading1"/>
        <w:numPr>
          <w:ilvl w:val="0"/>
          <w:numId w:val="10"/>
        </w:numPr>
        <w:tabs>
          <w:tab w:val="left" w:pos="450"/>
        </w:tabs>
        <w:spacing w:after="120"/>
        <w:ind w:left="360"/>
      </w:pPr>
      <w:r w:rsidRPr="00481AD5">
        <w:t>Indigenous Knowledge in Job Classifications</w:t>
      </w:r>
    </w:p>
    <w:p w14:paraId="26E19A9F" w14:textId="1197A7E7" w:rsidR="001B427F" w:rsidRDefault="00481AD5" w:rsidP="00AE4A00">
      <w:pPr>
        <w:pStyle w:val="Heading1"/>
        <w:tabs>
          <w:tab w:val="left" w:pos="450"/>
        </w:tabs>
        <w:spacing w:after="120"/>
        <w:ind w:left="0" w:firstLine="0"/>
        <w:rPr>
          <w:b w:val="0"/>
          <w:bCs w:val="0"/>
        </w:rPr>
      </w:pPr>
      <w:r w:rsidRPr="00AE4A00">
        <w:rPr>
          <w:b w:val="0"/>
          <w:bCs w:val="0"/>
        </w:rPr>
        <w:t>Indigenous Knowledge, when hiring an applicant who is Indigenous and whose teaching and/or other assigned duties are partially or entirely related to Indigenous Ways of Knowing, Being, and Doing, will be factored into step placement for the purposes of job classification.  All faculty positions at Loyalist College require instruction of Indigenous content and therefore Indigenous faculty who self-identify will be awarded additional steps for Indigenous knowledge and must provide information to verify their Indigenous identity (refer to section 6 below).</w:t>
      </w:r>
    </w:p>
    <w:p w14:paraId="0210FC2C" w14:textId="77777777" w:rsidR="001B427F" w:rsidRDefault="001B427F">
      <w:pPr>
        <w:rPr>
          <w:rFonts w:ascii="Calibri" w:eastAsia="Calibri" w:hAnsi="Calibri" w:cs="Calibri"/>
          <w:sz w:val="24"/>
          <w:szCs w:val="24"/>
          <w:lang w:val="en-US"/>
        </w:rPr>
      </w:pPr>
      <w:r>
        <w:rPr>
          <w:b/>
          <w:bCs/>
        </w:rPr>
        <w:br w:type="page"/>
      </w:r>
    </w:p>
    <w:p w14:paraId="41D5E6EB" w14:textId="1400A7B8" w:rsidR="00CE30A7" w:rsidRPr="003535C5" w:rsidRDefault="00CE30A7" w:rsidP="00CE30A7">
      <w:pPr>
        <w:pStyle w:val="Heading1"/>
        <w:numPr>
          <w:ilvl w:val="0"/>
          <w:numId w:val="10"/>
        </w:numPr>
        <w:tabs>
          <w:tab w:val="left" w:pos="450"/>
        </w:tabs>
        <w:spacing w:after="120"/>
        <w:ind w:left="360"/>
      </w:pPr>
      <w:r w:rsidRPr="003535C5">
        <w:lastRenderedPageBreak/>
        <w:t xml:space="preserve">Confirmation </w:t>
      </w:r>
      <w:r w:rsidR="00FF351C" w:rsidRPr="009703A6">
        <w:rPr>
          <w:rFonts w:asciiTheme="minorHAnsi" w:hAnsiTheme="minorHAnsi" w:cstheme="minorHAnsi"/>
        </w:rPr>
        <w:t>of Indigenous Identity</w:t>
      </w:r>
    </w:p>
    <w:p w14:paraId="539CEE9E" w14:textId="7CC627FF" w:rsidR="00CE30A7" w:rsidRPr="00E34405" w:rsidRDefault="00481AD5" w:rsidP="0038707D">
      <w:pPr>
        <w:spacing w:after="120" w:line="240" w:lineRule="auto"/>
        <w:rPr>
          <w:b/>
          <w:bCs/>
          <w:i/>
          <w:iCs/>
          <w:sz w:val="24"/>
          <w:szCs w:val="24"/>
        </w:rPr>
      </w:pPr>
      <w:r>
        <w:rPr>
          <w:b/>
          <w:bCs/>
          <w:i/>
          <w:iCs/>
          <w:sz w:val="24"/>
          <w:szCs w:val="24"/>
        </w:rPr>
        <w:t>6</w:t>
      </w:r>
      <w:r w:rsidR="0038707D">
        <w:rPr>
          <w:b/>
          <w:bCs/>
          <w:i/>
          <w:iCs/>
          <w:sz w:val="24"/>
          <w:szCs w:val="24"/>
        </w:rPr>
        <w:t xml:space="preserve">.1 </w:t>
      </w:r>
      <w:r w:rsidR="00CE30A7" w:rsidRPr="00E34405">
        <w:rPr>
          <w:b/>
          <w:bCs/>
          <w:i/>
          <w:iCs/>
          <w:sz w:val="24"/>
          <w:szCs w:val="24"/>
        </w:rPr>
        <w:t>Option one: Government Documentation</w:t>
      </w:r>
    </w:p>
    <w:p w14:paraId="467AFA3E" w14:textId="77777777" w:rsidR="00CE30A7" w:rsidRPr="0038707D" w:rsidRDefault="00CE30A7" w:rsidP="0038707D">
      <w:pPr>
        <w:spacing w:after="120" w:line="240" w:lineRule="auto"/>
        <w:rPr>
          <w:sz w:val="24"/>
          <w:szCs w:val="24"/>
        </w:rPr>
      </w:pPr>
      <w:r w:rsidRPr="0038707D">
        <w:rPr>
          <w:sz w:val="24"/>
          <w:szCs w:val="24"/>
        </w:rPr>
        <w:t>The candidate must provide one of the following documents as a requirement of their candidacy:</w:t>
      </w:r>
    </w:p>
    <w:p w14:paraId="76DEE401" w14:textId="77777777"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 xml:space="preserve">“Certificate of Indian Status” issued by Indian and Northern Affairs Canada that is current and not </w:t>
      </w:r>
      <w:proofErr w:type="gramStart"/>
      <w:r w:rsidRPr="0033719A">
        <w:rPr>
          <w:sz w:val="24"/>
          <w:szCs w:val="24"/>
        </w:rPr>
        <w:t>expired;</w:t>
      </w:r>
      <w:proofErr w:type="gramEnd"/>
    </w:p>
    <w:p w14:paraId="5FDDDF24" w14:textId="77777777"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 xml:space="preserve">Certified copy of a Métis Nation Citizenship card from one of the four provincial affiliates (Métis Nation of Ontario including "complete citizenship" confirmation letter from the MNO Registrar, Métis Nation Saskatchewan, Métis Nation of Alberta, Métis Nation British Columbia) of the Métis National Council; or a valid membership card from one of the Metis Settlements of Alberta, the Northwest Territory Métis Nation, or the Manitoba Métis </w:t>
      </w:r>
      <w:proofErr w:type="gramStart"/>
      <w:r w:rsidRPr="0033719A">
        <w:rPr>
          <w:sz w:val="24"/>
          <w:szCs w:val="24"/>
        </w:rPr>
        <w:t>Federation;</w:t>
      </w:r>
      <w:proofErr w:type="gramEnd"/>
    </w:p>
    <w:p w14:paraId="5DC64DC1" w14:textId="77777777"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 xml:space="preserve">Certified copy of a Nunavut Trust Certificate card or Inuit Enrollment card associated with one of the Land Claim Agreements in the claim regions of Nunavut, Nunatsiavut, Nunavik, and </w:t>
      </w:r>
      <w:proofErr w:type="gramStart"/>
      <w:r w:rsidRPr="0033719A">
        <w:rPr>
          <w:sz w:val="24"/>
          <w:szCs w:val="24"/>
        </w:rPr>
        <w:t>Inuvialuit;</w:t>
      </w:r>
      <w:proofErr w:type="gramEnd"/>
    </w:p>
    <w:p w14:paraId="1BA1D19D" w14:textId="77777777"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 xml:space="preserve">Citizenship identification issued by a First Nation that has a modern Treaty and / or self-government </w:t>
      </w:r>
      <w:proofErr w:type="gramStart"/>
      <w:r w:rsidRPr="0033719A">
        <w:rPr>
          <w:sz w:val="24"/>
          <w:szCs w:val="24"/>
        </w:rPr>
        <w:t>agreement;</w:t>
      </w:r>
      <w:proofErr w:type="gramEnd"/>
    </w:p>
    <w:p w14:paraId="29F3281D" w14:textId="6D3E807B"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Membership card or other documentation indicating that the person is a Non-Status First Nation person who is a member of an Indigenous organization negotiating a treaty or other agreement with the federal and/or provincial governments; or</w:t>
      </w:r>
    </w:p>
    <w:p w14:paraId="70569D39" w14:textId="77777777" w:rsidR="00CE30A7" w:rsidRPr="0033719A" w:rsidRDefault="00CE30A7" w:rsidP="0033719A">
      <w:pPr>
        <w:pStyle w:val="ListParagraph"/>
        <w:numPr>
          <w:ilvl w:val="0"/>
          <w:numId w:val="14"/>
        </w:numPr>
        <w:spacing w:after="60" w:line="240" w:lineRule="auto"/>
        <w:contextualSpacing w:val="0"/>
        <w:rPr>
          <w:sz w:val="24"/>
          <w:szCs w:val="24"/>
        </w:rPr>
      </w:pPr>
      <w:r w:rsidRPr="0033719A">
        <w:rPr>
          <w:sz w:val="24"/>
          <w:szCs w:val="24"/>
        </w:rPr>
        <w:t>American Indian, Alaskan Native, or Native Hawaiian citizenship document from tribes that are state or federally recognized or recognized by the </w:t>
      </w:r>
      <w:hyperlink r:id="rId11" w:history="1">
        <w:r w:rsidRPr="0033719A">
          <w:rPr>
            <w:sz w:val="24"/>
            <w:szCs w:val="24"/>
          </w:rPr>
          <w:t>National Congress of American Indians</w:t>
        </w:r>
      </w:hyperlink>
      <w:r w:rsidRPr="0033719A">
        <w:rPr>
          <w:sz w:val="24"/>
          <w:szCs w:val="24"/>
        </w:rPr>
        <w:t>.</w:t>
      </w:r>
    </w:p>
    <w:p w14:paraId="45DA98DB" w14:textId="58F95E77" w:rsidR="00CE30A7" w:rsidRPr="0033719A" w:rsidRDefault="00481AD5" w:rsidP="0038707D">
      <w:pPr>
        <w:spacing w:after="120" w:line="240" w:lineRule="auto"/>
        <w:rPr>
          <w:b/>
          <w:bCs/>
          <w:i/>
          <w:iCs/>
          <w:sz w:val="24"/>
          <w:szCs w:val="24"/>
        </w:rPr>
      </w:pPr>
      <w:r>
        <w:rPr>
          <w:b/>
          <w:bCs/>
          <w:i/>
          <w:iCs/>
          <w:sz w:val="24"/>
          <w:szCs w:val="24"/>
        </w:rPr>
        <w:t>6</w:t>
      </w:r>
      <w:r w:rsidR="0033719A">
        <w:rPr>
          <w:b/>
          <w:bCs/>
          <w:i/>
          <w:iCs/>
          <w:sz w:val="24"/>
          <w:szCs w:val="24"/>
        </w:rPr>
        <w:t xml:space="preserve">.2 </w:t>
      </w:r>
      <w:r w:rsidR="00CE30A7" w:rsidRPr="0033719A">
        <w:rPr>
          <w:b/>
          <w:bCs/>
          <w:i/>
          <w:iCs/>
          <w:sz w:val="24"/>
          <w:szCs w:val="24"/>
        </w:rPr>
        <w:t>Option Two: Candidate Self-Declaration</w:t>
      </w:r>
    </w:p>
    <w:p w14:paraId="6E26DADA" w14:textId="1486ED05" w:rsidR="00CE30A7" w:rsidRPr="0038707D" w:rsidRDefault="00CE30A7" w:rsidP="0033719A">
      <w:pPr>
        <w:spacing w:after="120" w:line="240" w:lineRule="auto"/>
        <w:rPr>
          <w:sz w:val="24"/>
          <w:szCs w:val="24"/>
        </w:rPr>
      </w:pPr>
      <w:r w:rsidRPr="0038707D">
        <w:rPr>
          <w:sz w:val="24"/>
          <w:szCs w:val="24"/>
        </w:rPr>
        <w:t xml:space="preserve">If a candidate does not possess proof of the documentation listed in Option </w:t>
      </w:r>
      <w:r w:rsidR="009F4C16">
        <w:rPr>
          <w:sz w:val="24"/>
          <w:szCs w:val="24"/>
        </w:rPr>
        <w:t>one</w:t>
      </w:r>
      <w:r w:rsidRPr="0038707D">
        <w:rPr>
          <w:sz w:val="24"/>
          <w:szCs w:val="24"/>
        </w:rPr>
        <w:t>, they must submit a statement about their existing lived experiences and ongoing relationship to a legally recognized and rights bearing Indigenous community, Nation, or People. This includes an ancestral connection to a specific First Nation, Inuit, or Métis community and a current day connection to the nation that extends no further than a grandmother or grandfather.</w:t>
      </w:r>
    </w:p>
    <w:p w14:paraId="63A6E078" w14:textId="77777777" w:rsidR="00CE30A7" w:rsidRPr="0038707D" w:rsidRDefault="00CE30A7" w:rsidP="0033719A">
      <w:pPr>
        <w:spacing w:after="120" w:line="240" w:lineRule="auto"/>
        <w:rPr>
          <w:sz w:val="24"/>
          <w:szCs w:val="24"/>
        </w:rPr>
      </w:pPr>
      <w:r w:rsidRPr="0038707D">
        <w:rPr>
          <w:sz w:val="24"/>
          <w:szCs w:val="24"/>
        </w:rPr>
        <w:t>The candidate will also be required to provide a letter of verification issued by a recognized First Nation, Inuit, or Métis community claimed by the candidate.</w:t>
      </w:r>
    </w:p>
    <w:p w14:paraId="13FE3E6D" w14:textId="2520B773" w:rsidR="00CE30A7" w:rsidRPr="00EC750F" w:rsidRDefault="005E4C76" w:rsidP="00CE30A7">
      <w:pPr>
        <w:pStyle w:val="Heading1"/>
        <w:numPr>
          <w:ilvl w:val="0"/>
          <w:numId w:val="10"/>
        </w:numPr>
        <w:tabs>
          <w:tab w:val="left" w:pos="450"/>
        </w:tabs>
        <w:spacing w:after="120"/>
        <w:ind w:left="360"/>
      </w:pPr>
      <w:r>
        <w:t xml:space="preserve">Review and </w:t>
      </w:r>
      <w:r w:rsidR="00CE30A7" w:rsidRPr="00EC750F">
        <w:t>Verification of Indigenous Identity</w:t>
      </w:r>
    </w:p>
    <w:p w14:paraId="6FB216E7" w14:textId="270C2CC7" w:rsidR="00CE30A7" w:rsidRPr="003535C5" w:rsidRDefault="00CE30A7" w:rsidP="0033719A">
      <w:pPr>
        <w:pStyle w:val="BodyText"/>
        <w:spacing w:after="120"/>
        <w:ind w:right="252"/>
        <w:rPr>
          <w:rFonts w:asciiTheme="minorHAnsi" w:hAnsiTheme="minorHAnsi" w:cstheme="minorHAnsi"/>
        </w:rPr>
      </w:pPr>
      <w:r w:rsidRPr="003535C5">
        <w:rPr>
          <w:rFonts w:asciiTheme="minorHAnsi" w:hAnsiTheme="minorHAnsi" w:cstheme="minorHAnsi"/>
        </w:rPr>
        <w:t>The Indigenous Citizenship Review Committee will review</w:t>
      </w:r>
      <w:r w:rsidRPr="003535C5">
        <w:rPr>
          <w:rFonts w:asciiTheme="minorHAnsi" w:hAnsiTheme="minorHAnsi" w:cstheme="minorHAnsi"/>
          <w:spacing w:val="-2"/>
        </w:rPr>
        <w:t xml:space="preserve"> </w:t>
      </w:r>
      <w:r w:rsidRPr="003535C5">
        <w:rPr>
          <w:rFonts w:asciiTheme="minorHAnsi" w:hAnsiTheme="minorHAnsi" w:cstheme="minorHAnsi"/>
        </w:rPr>
        <w:t>the citizenship related documentation/information</w:t>
      </w:r>
      <w:r w:rsidRPr="003535C5">
        <w:rPr>
          <w:rFonts w:asciiTheme="minorHAnsi" w:hAnsiTheme="minorHAnsi" w:cstheme="minorHAnsi"/>
          <w:spacing w:val="-4"/>
        </w:rPr>
        <w:t xml:space="preserve"> </w:t>
      </w:r>
      <w:r w:rsidRPr="003535C5">
        <w:rPr>
          <w:rFonts w:asciiTheme="minorHAnsi" w:hAnsiTheme="minorHAnsi" w:cstheme="minorHAnsi"/>
        </w:rPr>
        <w:t>submitted</w:t>
      </w:r>
      <w:r w:rsidRPr="003535C5">
        <w:rPr>
          <w:rFonts w:asciiTheme="minorHAnsi" w:hAnsiTheme="minorHAnsi" w:cstheme="minorHAnsi"/>
          <w:spacing w:val="-4"/>
        </w:rPr>
        <w:t xml:space="preserve"> </w:t>
      </w:r>
      <w:r w:rsidRPr="003535C5">
        <w:rPr>
          <w:rFonts w:asciiTheme="minorHAnsi" w:hAnsiTheme="minorHAnsi" w:cstheme="minorHAnsi"/>
        </w:rPr>
        <w:t>and</w:t>
      </w:r>
      <w:r w:rsidRPr="003535C5">
        <w:rPr>
          <w:rFonts w:asciiTheme="minorHAnsi" w:hAnsiTheme="minorHAnsi" w:cstheme="minorHAnsi"/>
          <w:spacing w:val="-4"/>
        </w:rPr>
        <w:t xml:space="preserve"> </w:t>
      </w:r>
      <w:r w:rsidRPr="003535C5">
        <w:rPr>
          <w:rFonts w:asciiTheme="minorHAnsi" w:hAnsiTheme="minorHAnsi" w:cstheme="minorHAnsi"/>
        </w:rPr>
        <w:t>once</w:t>
      </w:r>
      <w:r w:rsidRPr="003535C5">
        <w:rPr>
          <w:rFonts w:asciiTheme="minorHAnsi" w:hAnsiTheme="minorHAnsi" w:cstheme="minorHAnsi"/>
          <w:spacing w:val="-2"/>
        </w:rPr>
        <w:t xml:space="preserve"> </w:t>
      </w:r>
      <w:r w:rsidRPr="003535C5">
        <w:rPr>
          <w:rFonts w:asciiTheme="minorHAnsi" w:hAnsiTheme="minorHAnsi" w:cstheme="minorHAnsi"/>
        </w:rPr>
        <w:t>reviewed,</w:t>
      </w:r>
      <w:r w:rsidRPr="003535C5">
        <w:rPr>
          <w:rFonts w:asciiTheme="minorHAnsi" w:hAnsiTheme="minorHAnsi" w:cstheme="minorHAnsi"/>
          <w:spacing w:val="-5"/>
        </w:rPr>
        <w:t xml:space="preserve"> </w:t>
      </w:r>
      <w:r w:rsidRPr="003535C5">
        <w:rPr>
          <w:rFonts w:asciiTheme="minorHAnsi" w:hAnsiTheme="minorHAnsi" w:cstheme="minorHAnsi"/>
        </w:rPr>
        <w:t>will</w:t>
      </w:r>
      <w:r w:rsidRPr="003535C5">
        <w:rPr>
          <w:rFonts w:asciiTheme="minorHAnsi" w:hAnsiTheme="minorHAnsi" w:cstheme="minorHAnsi"/>
          <w:spacing w:val="-3"/>
        </w:rPr>
        <w:t xml:space="preserve"> </w:t>
      </w:r>
      <w:r w:rsidRPr="003535C5">
        <w:rPr>
          <w:rFonts w:asciiTheme="minorHAnsi" w:hAnsiTheme="minorHAnsi" w:cstheme="minorHAnsi"/>
        </w:rPr>
        <w:t>forward</w:t>
      </w:r>
      <w:r w:rsidRPr="003535C5">
        <w:rPr>
          <w:rFonts w:asciiTheme="minorHAnsi" w:hAnsiTheme="minorHAnsi" w:cstheme="minorHAnsi"/>
          <w:spacing w:val="-3"/>
        </w:rPr>
        <w:t xml:space="preserve"> </w:t>
      </w:r>
      <w:r w:rsidRPr="003535C5">
        <w:rPr>
          <w:rFonts w:asciiTheme="minorHAnsi" w:hAnsiTheme="minorHAnsi" w:cstheme="minorHAnsi"/>
        </w:rPr>
        <w:t>a</w:t>
      </w:r>
      <w:r w:rsidRPr="003535C5">
        <w:rPr>
          <w:rFonts w:asciiTheme="minorHAnsi" w:hAnsiTheme="minorHAnsi" w:cstheme="minorHAnsi"/>
          <w:spacing w:val="-6"/>
        </w:rPr>
        <w:t xml:space="preserve"> </w:t>
      </w:r>
      <w:r w:rsidRPr="003535C5">
        <w:rPr>
          <w:rFonts w:asciiTheme="minorHAnsi" w:hAnsiTheme="minorHAnsi" w:cstheme="minorHAnsi"/>
        </w:rPr>
        <w:t>decision</w:t>
      </w:r>
      <w:r w:rsidRPr="003535C5">
        <w:rPr>
          <w:rFonts w:asciiTheme="minorHAnsi" w:hAnsiTheme="minorHAnsi" w:cstheme="minorHAnsi"/>
          <w:spacing w:val="-4"/>
        </w:rPr>
        <w:t xml:space="preserve"> </w:t>
      </w:r>
      <w:r w:rsidRPr="003535C5">
        <w:rPr>
          <w:rFonts w:asciiTheme="minorHAnsi" w:hAnsiTheme="minorHAnsi" w:cstheme="minorHAnsi"/>
        </w:rPr>
        <w:t>to</w:t>
      </w:r>
      <w:r w:rsidRPr="003535C5">
        <w:rPr>
          <w:rFonts w:asciiTheme="minorHAnsi" w:hAnsiTheme="minorHAnsi" w:cstheme="minorHAnsi"/>
          <w:spacing w:val="-4"/>
        </w:rPr>
        <w:t xml:space="preserve"> </w:t>
      </w:r>
      <w:r w:rsidRPr="003535C5">
        <w:rPr>
          <w:rFonts w:asciiTheme="minorHAnsi" w:hAnsiTheme="minorHAnsi" w:cstheme="minorHAnsi"/>
        </w:rPr>
        <w:t>the</w:t>
      </w:r>
      <w:r w:rsidRPr="003535C5">
        <w:rPr>
          <w:rFonts w:asciiTheme="minorHAnsi" w:hAnsiTheme="minorHAnsi" w:cstheme="minorHAnsi"/>
          <w:spacing w:val="-5"/>
        </w:rPr>
        <w:t xml:space="preserve"> </w:t>
      </w:r>
      <w:r w:rsidRPr="003535C5">
        <w:rPr>
          <w:rFonts w:asciiTheme="minorHAnsi" w:hAnsiTheme="minorHAnsi" w:cstheme="minorHAnsi"/>
        </w:rPr>
        <w:t>Manager, Talent</w:t>
      </w:r>
      <w:r w:rsidRPr="003535C5">
        <w:rPr>
          <w:rFonts w:asciiTheme="minorHAnsi" w:hAnsiTheme="minorHAnsi" w:cstheme="minorHAnsi"/>
          <w:spacing w:val="-1"/>
        </w:rPr>
        <w:t xml:space="preserve"> </w:t>
      </w:r>
      <w:r w:rsidRPr="003535C5">
        <w:rPr>
          <w:rFonts w:asciiTheme="minorHAnsi" w:hAnsiTheme="minorHAnsi" w:cstheme="minorHAnsi"/>
        </w:rPr>
        <w:t>Acquisition &amp; Development</w:t>
      </w:r>
      <w:r w:rsidRPr="003535C5">
        <w:rPr>
          <w:rFonts w:asciiTheme="minorHAnsi" w:hAnsiTheme="minorHAnsi" w:cstheme="minorHAnsi"/>
          <w:spacing w:val="-4"/>
        </w:rPr>
        <w:t xml:space="preserve"> </w:t>
      </w:r>
      <w:r w:rsidRPr="003535C5">
        <w:rPr>
          <w:rFonts w:asciiTheme="minorHAnsi" w:hAnsiTheme="minorHAnsi" w:cstheme="minorHAnsi"/>
        </w:rPr>
        <w:t>with</w:t>
      </w:r>
      <w:r w:rsidRPr="003535C5">
        <w:rPr>
          <w:rFonts w:asciiTheme="minorHAnsi" w:hAnsiTheme="minorHAnsi" w:cstheme="minorHAnsi"/>
          <w:spacing w:val="-3"/>
        </w:rPr>
        <w:t xml:space="preserve"> </w:t>
      </w:r>
      <w:r w:rsidRPr="003535C5">
        <w:rPr>
          <w:rFonts w:asciiTheme="minorHAnsi" w:hAnsiTheme="minorHAnsi" w:cstheme="minorHAnsi"/>
        </w:rPr>
        <w:t>a</w:t>
      </w:r>
      <w:r w:rsidRPr="003535C5">
        <w:rPr>
          <w:rFonts w:asciiTheme="minorHAnsi" w:hAnsiTheme="minorHAnsi" w:cstheme="minorHAnsi"/>
          <w:spacing w:val="-4"/>
        </w:rPr>
        <w:t xml:space="preserve"> </w:t>
      </w:r>
      <w:r w:rsidRPr="003535C5">
        <w:rPr>
          <w:rFonts w:asciiTheme="minorHAnsi" w:hAnsiTheme="minorHAnsi" w:cstheme="minorHAnsi"/>
        </w:rPr>
        <w:t>copy</w:t>
      </w:r>
      <w:r w:rsidRPr="003535C5">
        <w:rPr>
          <w:rFonts w:asciiTheme="minorHAnsi" w:hAnsiTheme="minorHAnsi" w:cstheme="minorHAnsi"/>
          <w:spacing w:val="-3"/>
        </w:rPr>
        <w:t xml:space="preserve"> </w:t>
      </w:r>
      <w:r w:rsidRPr="003535C5">
        <w:rPr>
          <w:rFonts w:asciiTheme="minorHAnsi" w:hAnsiTheme="minorHAnsi" w:cstheme="minorHAnsi"/>
        </w:rPr>
        <w:t>to</w:t>
      </w:r>
      <w:r w:rsidRPr="003535C5">
        <w:rPr>
          <w:rFonts w:asciiTheme="minorHAnsi" w:hAnsiTheme="minorHAnsi" w:cstheme="minorHAnsi"/>
          <w:spacing w:val="-3"/>
        </w:rPr>
        <w:t xml:space="preserve"> </w:t>
      </w:r>
      <w:r w:rsidRPr="003535C5">
        <w:rPr>
          <w:rFonts w:asciiTheme="minorHAnsi" w:hAnsiTheme="minorHAnsi" w:cstheme="minorHAnsi"/>
        </w:rPr>
        <w:t>the</w:t>
      </w:r>
      <w:r w:rsidRPr="003535C5">
        <w:rPr>
          <w:rFonts w:asciiTheme="minorHAnsi" w:hAnsiTheme="minorHAnsi" w:cstheme="minorHAnsi"/>
          <w:spacing w:val="-1"/>
        </w:rPr>
        <w:t xml:space="preserve"> </w:t>
      </w:r>
      <w:r w:rsidRPr="003535C5">
        <w:rPr>
          <w:rFonts w:asciiTheme="minorHAnsi" w:hAnsiTheme="minorHAnsi" w:cstheme="minorHAnsi"/>
        </w:rPr>
        <w:t>hiring</w:t>
      </w:r>
      <w:r w:rsidRPr="003535C5">
        <w:rPr>
          <w:rFonts w:asciiTheme="minorHAnsi" w:hAnsiTheme="minorHAnsi" w:cstheme="minorHAnsi"/>
          <w:spacing w:val="-4"/>
        </w:rPr>
        <w:t xml:space="preserve"> </w:t>
      </w:r>
      <w:r w:rsidRPr="003535C5">
        <w:rPr>
          <w:rFonts w:asciiTheme="minorHAnsi" w:hAnsiTheme="minorHAnsi" w:cstheme="minorHAnsi"/>
        </w:rPr>
        <w:t xml:space="preserve">manager.  Individual membership cards/letters documents presented and reviewed by the Committee will also be forwarded to be included in the </w:t>
      </w:r>
      <w:r w:rsidR="00AE4BF2">
        <w:rPr>
          <w:rFonts w:asciiTheme="minorHAnsi" w:hAnsiTheme="minorHAnsi" w:cstheme="minorHAnsi"/>
        </w:rPr>
        <w:t xml:space="preserve">Human </w:t>
      </w:r>
      <w:r w:rsidR="00AE4A00">
        <w:rPr>
          <w:rFonts w:asciiTheme="minorHAnsi" w:hAnsiTheme="minorHAnsi" w:cstheme="minorHAnsi"/>
        </w:rPr>
        <w:t>Resources employee</w:t>
      </w:r>
      <w:r w:rsidR="00EF2A09" w:rsidRPr="009703A6">
        <w:rPr>
          <w:rFonts w:cstheme="minorHAnsi"/>
        </w:rPr>
        <w:t xml:space="preserve"> files</w:t>
      </w:r>
      <w:r w:rsidRPr="003535C5">
        <w:rPr>
          <w:rFonts w:asciiTheme="minorHAnsi" w:hAnsiTheme="minorHAnsi" w:cstheme="minorHAnsi"/>
        </w:rPr>
        <w:t>.</w:t>
      </w:r>
    </w:p>
    <w:p w14:paraId="23228B9A" w14:textId="5BC357B0" w:rsidR="00CE30A7" w:rsidRPr="003535C5" w:rsidRDefault="00CE30A7" w:rsidP="0033719A">
      <w:pPr>
        <w:pStyle w:val="BodyText"/>
        <w:spacing w:after="120"/>
        <w:rPr>
          <w:rFonts w:asciiTheme="minorHAnsi" w:hAnsiTheme="minorHAnsi" w:cstheme="minorHAnsi"/>
        </w:rPr>
      </w:pPr>
      <w:r w:rsidRPr="003535C5">
        <w:rPr>
          <w:rFonts w:asciiTheme="minorHAnsi" w:hAnsiTheme="minorHAnsi" w:cstheme="minorHAnsi"/>
        </w:rPr>
        <w:t xml:space="preserve">If the documentation criteria of a citizenship/citizenship card or letter/confirmation/story sharing the connection from community cannot be met, candidates may submit for review a </w:t>
      </w:r>
      <w:r w:rsidRPr="003535C5">
        <w:rPr>
          <w:rFonts w:asciiTheme="minorHAnsi" w:hAnsiTheme="minorHAnsi" w:cstheme="minorHAnsi"/>
        </w:rPr>
        <w:lastRenderedPageBreak/>
        <w:t xml:space="preserve">personal written story with respect to their Indigenous roots, kinship documents or research completed (for example records of scrip that the family received). The submission can be reviewed by the </w:t>
      </w:r>
      <w:r w:rsidR="00F10D2C">
        <w:rPr>
          <w:rFonts w:asciiTheme="minorHAnsi" w:hAnsiTheme="minorHAnsi" w:cstheme="minorHAnsi"/>
        </w:rPr>
        <w:t>C</w:t>
      </w:r>
      <w:r w:rsidRPr="003535C5">
        <w:rPr>
          <w:rFonts w:asciiTheme="minorHAnsi" w:hAnsiTheme="minorHAnsi" w:cstheme="minorHAnsi"/>
        </w:rPr>
        <w:t xml:space="preserve">ollege. </w:t>
      </w:r>
    </w:p>
    <w:p w14:paraId="137582A0" w14:textId="77777777" w:rsidR="00CE30A7" w:rsidRPr="00EC750F" w:rsidRDefault="00CE30A7" w:rsidP="00CE30A7">
      <w:pPr>
        <w:pStyle w:val="Heading1"/>
        <w:numPr>
          <w:ilvl w:val="0"/>
          <w:numId w:val="10"/>
        </w:numPr>
        <w:tabs>
          <w:tab w:val="left" w:pos="450"/>
        </w:tabs>
        <w:spacing w:after="120"/>
        <w:ind w:left="360"/>
      </w:pPr>
      <w:r w:rsidRPr="00EC750F">
        <w:t>Insufficient Information and/or Inability to Confirm Citizenship</w:t>
      </w:r>
    </w:p>
    <w:p w14:paraId="6E259ED7" w14:textId="0E12BE27" w:rsidR="00CE30A7" w:rsidRPr="003535C5" w:rsidRDefault="00CE30A7" w:rsidP="00917A27">
      <w:pPr>
        <w:pStyle w:val="BodyText"/>
        <w:spacing w:before="56" w:line="259" w:lineRule="auto"/>
        <w:ind w:right="195"/>
        <w:rPr>
          <w:rFonts w:asciiTheme="minorHAnsi" w:hAnsiTheme="minorHAnsi" w:cstheme="minorHAnsi"/>
        </w:rPr>
      </w:pPr>
      <w:r w:rsidRPr="003535C5">
        <w:rPr>
          <w:rFonts w:asciiTheme="minorHAnsi" w:hAnsiTheme="minorHAnsi" w:cstheme="minorHAnsi"/>
        </w:rPr>
        <w:t>The</w:t>
      </w:r>
      <w:r w:rsidRPr="003535C5">
        <w:rPr>
          <w:rFonts w:asciiTheme="minorHAnsi" w:hAnsiTheme="minorHAnsi" w:cstheme="minorHAnsi"/>
          <w:spacing w:val="-1"/>
        </w:rPr>
        <w:t xml:space="preserve"> </w:t>
      </w:r>
      <w:r w:rsidRPr="003535C5">
        <w:rPr>
          <w:rFonts w:asciiTheme="minorHAnsi" w:hAnsiTheme="minorHAnsi" w:cstheme="minorHAnsi"/>
        </w:rPr>
        <w:t>review</w:t>
      </w:r>
      <w:r w:rsidRPr="003535C5">
        <w:rPr>
          <w:rFonts w:asciiTheme="minorHAnsi" w:hAnsiTheme="minorHAnsi" w:cstheme="minorHAnsi"/>
          <w:spacing w:val="-4"/>
        </w:rPr>
        <w:t xml:space="preserve"> </w:t>
      </w:r>
      <w:r w:rsidRPr="003535C5">
        <w:rPr>
          <w:rFonts w:asciiTheme="minorHAnsi" w:hAnsiTheme="minorHAnsi" w:cstheme="minorHAnsi"/>
        </w:rPr>
        <w:t>will</w:t>
      </w:r>
      <w:r w:rsidRPr="003535C5">
        <w:rPr>
          <w:rFonts w:asciiTheme="minorHAnsi" w:hAnsiTheme="minorHAnsi" w:cstheme="minorHAnsi"/>
          <w:spacing w:val="-2"/>
        </w:rPr>
        <w:t xml:space="preserve"> </w:t>
      </w:r>
      <w:r w:rsidRPr="003535C5">
        <w:rPr>
          <w:rFonts w:asciiTheme="minorHAnsi" w:hAnsiTheme="minorHAnsi" w:cstheme="minorHAnsi"/>
        </w:rPr>
        <w:t>be</w:t>
      </w:r>
      <w:r w:rsidRPr="003535C5">
        <w:rPr>
          <w:rFonts w:asciiTheme="minorHAnsi" w:hAnsiTheme="minorHAnsi" w:cstheme="minorHAnsi"/>
          <w:spacing w:val="-1"/>
        </w:rPr>
        <w:t xml:space="preserve"> </w:t>
      </w:r>
      <w:r w:rsidRPr="003535C5">
        <w:rPr>
          <w:rFonts w:asciiTheme="minorHAnsi" w:hAnsiTheme="minorHAnsi" w:cstheme="minorHAnsi"/>
        </w:rPr>
        <w:t>led</w:t>
      </w:r>
      <w:r w:rsidRPr="003535C5">
        <w:rPr>
          <w:rFonts w:asciiTheme="minorHAnsi" w:hAnsiTheme="minorHAnsi" w:cstheme="minorHAnsi"/>
          <w:spacing w:val="-2"/>
        </w:rPr>
        <w:t xml:space="preserve"> </w:t>
      </w:r>
      <w:r w:rsidRPr="003535C5">
        <w:rPr>
          <w:rFonts w:asciiTheme="minorHAnsi" w:hAnsiTheme="minorHAnsi" w:cstheme="minorHAnsi"/>
        </w:rPr>
        <w:t>by</w:t>
      </w:r>
      <w:r w:rsidRPr="003535C5">
        <w:rPr>
          <w:rFonts w:asciiTheme="minorHAnsi" w:hAnsiTheme="minorHAnsi" w:cstheme="minorHAnsi"/>
          <w:spacing w:val="-1"/>
        </w:rPr>
        <w:t xml:space="preserve"> </w:t>
      </w:r>
      <w:r w:rsidRPr="003535C5">
        <w:rPr>
          <w:rFonts w:asciiTheme="minorHAnsi" w:hAnsiTheme="minorHAnsi" w:cstheme="minorHAnsi"/>
        </w:rPr>
        <w:t>the</w:t>
      </w:r>
      <w:r w:rsidRPr="003535C5">
        <w:rPr>
          <w:rFonts w:asciiTheme="minorHAnsi" w:hAnsiTheme="minorHAnsi" w:cstheme="minorHAnsi"/>
          <w:spacing w:val="-4"/>
        </w:rPr>
        <w:t xml:space="preserve"> Hiring Manager along with the Indigenous Citizenship Review Committee</w:t>
      </w:r>
      <w:r w:rsidRPr="003535C5">
        <w:rPr>
          <w:rFonts w:asciiTheme="minorHAnsi" w:hAnsiTheme="minorHAnsi" w:cstheme="minorHAnsi"/>
        </w:rPr>
        <w:t>. Should there be concerns whereby Indigenous citizenship cannot be confirmed one of the following actions will follow:</w:t>
      </w:r>
    </w:p>
    <w:p w14:paraId="344B96D1" w14:textId="77777777" w:rsidR="00CE30A7" w:rsidRPr="003535C5" w:rsidRDefault="00CE30A7" w:rsidP="00D035D9">
      <w:pPr>
        <w:pStyle w:val="ListParagraph"/>
        <w:widowControl w:val="0"/>
        <w:numPr>
          <w:ilvl w:val="0"/>
          <w:numId w:val="20"/>
        </w:numPr>
        <w:tabs>
          <w:tab w:val="left" w:pos="1579"/>
          <w:tab w:val="left" w:pos="1580"/>
        </w:tabs>
        <w:autoSpaceDE w:val="0"/>
        <w:autoSpaceDN w:val="0"/>
        <w:spacing w:after="60" w:line="240" w:lineRule="auto"/>
        <w:ind w:left="360" w:hanging="360"/>
        <w:contextualSpacing w:val="0"/>
        <w:rPr>
          <w:rFonts w:cstheme="minorHAnsi"/>
          <w:sz w:val="24"/>
          <w:szCs w:val="24"/>
        </w:rPr>
      </w:pPr>
      <w:r w:rsidRPr="003535C5">
        <w:rPr>
          <w:rFonts w:cstheme="minorHAnsi"/>
          <w:sz w:val="24"/>
          <w:szCs w:val="24"/>
        </w:rPr>
        <w:t>Further</w:t>
      </w:r>
      <w:r w:rsidRPr="003535C5">
        <w:rPr>
          <w:rFonts w:cstheme="minorHAnsi"/>
          <w:spacing w:val="-6"/>
          <w:sz w:val="24"/>
          <w:szCs w:val="24"/>
        </w:rPr>
        <w:t xml:space="preserve"> </w:t>
      </w:r>
      <w:r w:rsidRPr="003535C5">
        <w:rPr>
          <w:rFonts w:cstheme="minorHAnsi"/>
          <w:sz w:val="24"/>
          <w:szCs w:val="24"/>
        </w:rPr>
        <w:t>information</w:t>
      </w:r>
      <w:r w:rsidRPr="003535C5">
        <w:rPr>
          <w:rFonts w:cstheme="minorHAnsi"/>
          <w:spacing w:val="-4"/>
          <w:sz w:val="24"/>
          <w:szCs w:val="24"/>
        </w:rPr>
        <w:t xml:space="preserve"> </w:t>
      </w:r>
      <w:r w:rsidRPr="003535C5">
        <w:rPr>
          <w:rFonts w:cstheme="minorHAnsi"/>
          <w:sz w:val="24"/>
          <w:szCs w:val="24"/>
        </w:rPr>
        <w:t>will</w:t>
      </w:r>
      <w:r w:rsidRPr="003535C5">
        <w:rPr>
          <w:rFonts w:cstheme="minorHAnsi"/>
          <w:spacing w:val="-7"/>
          <w:sz w:val="24"/>
          <w:szCs w:val="24"/>
        </w:rPr>
        <w:t xml:space="preserve"> </w:t>
      </w:r>
      <w:r w:rsidRPr="003535C5">
        <w:rPr>
          <w:rFonts w:cstheme="minorHAnsi"/>
          <w:sz w:val="24"/>
          <w:szCs w:val="24"/>
        </w:rPr>
        <w:t>be</w:t>
      </w:r>
      <w:r w:rsidRPr="003535C5">
        <w:rPr>
          <w:rFonts w:cstheme="minorHAnsi"/>
          <w:spacing w:val="-5"/>
          <w:sz w:val="24"/>
          <w:szCs w:val="24"/>
        </w:rPr>
        <w:t xml:space="preserve"> </w:t>
      </w:r>
      <w:r w:rsidRPr="003535C5">
        <w:rPr>
          <w:rFonts w:cstheme="minorHAnsi"/>
          <w:sz w:val="24"/>
          <w:szCs w:val="24"/>
        </w:rPr>
        <w:t>requested</w:t>
      </w:r>
      <w:r w:rsidRPr="003535C5">
        <w:rPr>
          <w:rFonts w:cstheme="minorHAnsi"/>
          <w:spacing w:val="-4"/>
          <w:sz w:val="24"/>
          <w:szCs w:val="24"/>
        </w:rPr>
        <w:t xml:space="preserve"> </w:t>
      </w:r>
      <w:r w:rsidRPr="003535C5">
        <w:rPr>
          <w:rFonts w:cstheme="minorHAnsi"/>
          <w:sz w:val="24"/>
          <w:szCs w:val="24"/>
        </w:rPr>
        <w:t>from</w:t>
      </w:r>
      <w:r w:rsidRPr="003535C5">
        <w:rPr>
          <w:rFonts w:cstheme="minorHAnsi"/>
          <w:spacing w:val="-5"/>
          <w:sz w:val="24"/>
          <w:szCs w:val="24"/>
        </w:rPr>
        <w:t xml:space="preserve"> </w:t>
      </w:r>
      <w:r w:rsidRPr="003535C5">
        <w:rPr>
          <w:rFonts w:cstheme="minorHAnsi"/>
          <w:sz w:val="24"/>
          <w:szCs w:val="24"/>
        </w:rPr>
        <w:t>the</w:t>
      </w:r>
      <w:r w:rsidRPr="003535C5">
        <w:rPr>
          <w:rFonts w:cstheme="minorHAnsi"/>
          <w:spacing w:val="-2"/>
          <w:sz w:val="24"/>
          <w:szCs w:val="24"/>
        </w:rPr>
        <w:t xml:space="preserve"> candidate.</w:t>
      </w:r>
    </w:p>
    <w:p w14:paraId="52E59B61" w14:textId="77777777" w:rsidR="00CE30A7" w:rsidRPr="003535C5" w:rsidRDefault="00CE30A7" w:rsidP="00D035D9">
      <w:pPr>
        <w:pStyle w:val="ListParagraph"/>
        <w:widowControl w:val="0"/>
        <w:numPr>
          <w:ilvl w:val="0"/>
          <w:numId w:val="20"/>
        </w:numPr>
        <w:tabs>
          <w:tab w:val="left" w:pos="1579"/>
          <w:tab w:val="left" w:pos="1580"/>
        </w:tabs>
        <w:autoSpaceDE w:val="0"/>
        <w:autoSpaceDN w:val="0"/>
        <w:spacing w:after="60" w:line="240" w:lineRule="auto"/>
        <w:ind w:left="360" w:right="238" w:hanging="360"/>
        <w:contextualSpacing w:val="0"/>
        <w:rPr>
          <w:rFonts w:cstheme="minorHAnsi"/>
          <w:sz w:val="24"/>
          <w:szCs w:val="24"/>
        </w:rPr>
      </w:pPr>
      <w:r w:rsidRPr="003535C5">
        <w:rPr>
          <w:rFonts w:cstheme="minorHAnsi"/>
          <w:sz w:val="24"/>
          <w:szCs w:val="24"/>
        </w:rPr>
        <w:t>A</w:t>
      </w:r>
      <w:r w:rsidRPr="003535C5">
        <w:rPr>
          <w:rFonts w:cstheme="minorHAnsi"/>
          <w:spacing w:val="-2"/>
          <w:sz w:val="24"/>
          <w:szCs w:val="24"/>
        </w:rPr>
        <w:t xml:space="preserve"> </w:t>
      </w:r>
      <w:r w:rsidRPr="003535C5">
        <w:rPr>
          <w:rFonts w:cstheme="minorHAnsi"/>
          <w:sz w:val="24"/>
          <w:szCs w:val="24"/>
        </w:rPr>
        <w:t>decision</w:t>
      </w:r>
      <w:r w:rsidRPr="003535C5">
        <w:rPr>
          <w:rFonts w:cstheme="minorHAnsi"/>
          <w:spacing w:val="-5"/>
          <w:sz w:val="24"/>
          <w:szCs w:val="24"/>
        </w:rPr>
        <w:t xml:space="preserve"> </w:t>
      </w:r>
      <w:r w:rsidRPr="003535C5">
        <w:rPr>
          <w:rFonts w:cstheme="minorHAnsi"/>
          <w:sz w:val="24"/>
          <w:szCs w:val="24"/>
        </w:rPr>
        <w:t>may</w:t>
      </w:r>
      <w:r w:rsidRPr="003535C5">
        <w:rPr>
          <w:rFonts w:cstheme="minorHAnsi"/>
          <w:spacing w:val="-1"/>
          <w:sz w:val="24"/>
          <w:szCs w:val="24"/>
        </w:rPr>
        <w:t xml:space="preserve"> </w:t>
      </w:r>
      <w:r w:rsidRPr="003535C5">
        <w:rPr>
          <w:rFonts w:cstheme="minorHAnsi"/>
          <w:sz w:val="24"/>
          <w:szCs w:val="24"/>
        </w:rPr>
        <w:t>be</w:t>
      </w:r>
      <w:r w:rsidRPr="003535C5">
        <w:rPr>
          <w:rFonts w:cstheme="minorHAnsi"/>
          <w:spacing w:val="-4"/>
          <w:sz w:val="24"/>
          <w:szCs w:val="24"/>
        </w:rPr>
        <w:t xml:space="preserve"> </w:t>
      </w:r>
      <w:r w:rsidRPr="003535C5">
        <w:rPr>
          <w:rFonts w:cstheme="minorHAnsi"/>
          <w:sz w:val="24"/>
          <w:szCs w:val="24"/>
        </w:rPr>
        <w:t>made</w:t>
      </w:r>
      <w:r w:rsidRPr="003535C5">
        <w:rPr>
          <w:rFonts w:cstheme="minorHAnsi"/>
          <w:spacing w:val="-1"/>
          <w:sz w:val="24"/>
          <w:szCs w:val="24"/>
        </w:rPr>
        <w:t xml:space="preserve"> </w:t>
      </w:r>
      <w:r w:rsidRPr="003535C5">
        <w:rPr>
          <w:rFonts w:cstheme="minorHAnsi"/>
          <w:sz w:val="24"/>
          <w:szCs w:val="24"/>
        </w:rPr>
        <w:t>not</w:t>
      </w:r>
      <w:r w:rsidRPr="003535C5">
        <w:rPr>
          <w:rFonts w:cstheme="minorHAnsi"/>
          <w:spacing w:val="-1"/>
          <w:sz w:val="24"/>
          <w:szCs w:val="24"/>
        </w:rPr>
        <w:t xml:space="preserve"> </w:t>
      </w:r>
      <w:r w:rsidRPr="003535C5">
        <w:rPr>
          <w:rFonts w:cstheme="minorHAnsi"/>
          <w:sz w:val="24"/>
          <w:szCs w:val="24"/>
        </w:rPr>
        <w:t>to</w:t>
      </w:r>
      <w:r w:rsidRPr="003535C5">
        <w:rPr>
          <w:rFonts w:cstheme="minorHAnsi"/>
          <w:spacing w:val="-1"/>
          <w:sz w:val="24"/>
          <w:szCs w:val="24"/>
        </w:rPr>
        <w:t xml:space="preserve"> </w:t>
      </w:r>
      <w:r w:rsidRPr="003535C5">
        <w:rPr>
          <w:rFonts w:cstheme="minorHAnsi"/>
          <w:sz w:val="24"/>
          <w:szCs w:val="24"/>
        </w:rPr>
        <w:t>proceed</w:t>
      </w:r>
      <w:r w:rsidRPr="003535C5">
        <w:rPr>
          <w:rFonts w:cstheme="minorHAnsi"/>
          <w:spacing w:val="-5"/>
          <w:sz w:val="24"/>
          <w:szCs w:val="24"/>
        </w:rPr>
        <w:t xml:space="preserve"> </w:t>
      </w:r>
      <w:r w:rsidRPr="003535C5">
        <w:rPr>
          <w:rFonts w:cstheme="minorHAnsi"/>
          <w:sz w:val="24"/>
          <w:szCs w:val="24"/>
        </w:rPr>
        <w:t>with</w:t>
      </w:r>
      <w:r w:rsidRPr="003535C5">
        <w:rPr>
          <w:rFonts w:cstheme="minorHAnsi"/>
          <w:spacing w:val="-3"/>
          <w:sz w:val="24"/>
          <w:szCs w:val="24"/>
        </w:rPr>
        <w:t xml:space="preserve"> </w:t>
      </w:r>
      <w:r w:rsidRPr="003535C5">
        <w:rPr>
          <w:rFonts w:cstheme="minorHAnsi"/>
          <w:sz w:val="24"/>
          <w:szCs w:val="24"/>
        </w:rPr>
        <w:t>an</w:t>
      </w:r>
      <w:r w:rsidRPr="003535C5">
        <w:rPr>
          <w:rFonts w:cstheme="minorHAnsi"/>
          <w:spacing w:val="-5"/>
          <w:sz w:val="24"/>
          <w:szCs w:val="24"/>
        </w:rPr>
        <w:t xml:space="preserve"> </w:t>
      </w:r>
      <w:r w:rsidRPr="003535C5">
        <w:rPr>
          <w:rFonts w:cstheme="minorHAnsi"/>
          <w:sz w:val="24"/>
          <w:szCs w:val="24"/>
        </w:rPr>
        <w:t>offer</w:t>
      </w:r>
      <w:r w:rsidRPr="003535C5">
        <w:rPr>
          <w:rFonts w:cstheme="minorHAnsi"/>
          <w:spacing w:val="-2"/>
          <w:sz w:val="24"/>
          <w:szCs w:val="24"/>
        </w:rPr>
        <w:t xml:space="preserve"> </w:t>
      </w:r>
      <w:r w:rsidRPr="003535C5">
        <w:rPr>
          <w:rFonts w:cstheme="minorHAnsi"/>
          <w:sz w:val="24"/>
          <w:szCs w:val="24"/>
        </w:rPr>
        <w:t>(where</w:t>
      </w:r>
      <w:r w:rsidRPr="003535C5">
        <w:rPr>
          <w:rFonts w:cstheme="minorHAnsi"/>
          <w:spacing w:val="-4"/>
          <w:sz w:val="24"/>
          <w:szCs w:val="24"/>
        </w:rPr>
        <w:t xml:space="preserve"> </w:t>
      </w:r>
      <w:r w:rsidRPr="003535C5">
        <w:rPr>
          <w:rFonts w:cstheme="minorHAnsi"/>
          <w:sz w:val="24"/>
          <w:szCs w:val="24"/>
        </w:rPr>
        <w:t>the</w:t>
      </w:r>
      <w:r w:rsidRPr="003535C5">
        <w:rPr>
          <w:rFonts w:cstheme="minorHAnsi"/>
          <w:spacing w:val="-1"/>
          <w:sz w:val="24"/>
          <w:szCs w:val="24"/>
        </w:rPr>
        <w:t xml:space="preserve"> </w:t>
      </w:r>
      <w:r w:rsidRPr="003535C5">
        <w:rPr>
          <w:rFonts w:cstheme="minorHAnsi"/>
          <w:sz w:val="24"/>
          <w:szCs w:val="24"/>
        </w:rPr>
        <w:t>candidate</w:t>
      </w:r>
      <w:r w:rsidRPr="003535C5">
        <w:rPr>
          <w:rFonts w:cstheme="minorHAnsi"/>
          <w:spacing w:val="-1"/>
          <w:sz w:val="24"/>
          <w:szCs w:val="24"/>
        </w:rPr>
        <w:t xml:space="preserve"> </w:t>
      </w:r>
      <w:r w:rsidRPr="003535C5">
        <w:rPr>
          <w:rFonts w:cstheme="minorHAnsi"/>
          <w:sz w:val="24"/>
          <w:szCs w:val="24"/>
        </w:rPr>
        <w:t>clearly</w:t>
      </w:r>
      <w:r w:rsidRPr="003535C5">
        <w:rPr>
          <w:rFonts w:cstheme="minorHAnsi"/>
          <w:spacing w:val="-1"/>
          <w:sz w:val="24"/>
          <w:szCs w:val="24"/>
        </w:rPr>
        <w:t xml:space="preserve"> </w:t>
      </w:r>
      <w:r w:rsidRPr="003535C5">
        <w:rPr>
          <w:rFonts w:cstheme="minorHAnsi"/>
          <w:sz w:val="24"/>
          <w:szCs w:val="24"/>
        </w:rPr>
        <w:t>does not have Indigenous ancestry or meet the role requirements following review of the Indigenous Citizenship Review Committee).</w:t>
      </w:r>
    </w:p>
    <w:p w14:paraId="4D86AEB4" w14:textId="77777777" w:rsidR="00CE30A7" w:rsidRPr="003535C5" w:rsidRDefault="00CE30A7" w:rsidP="00D035D9">
      <w:pPr>
        <w:pStyle w:val="ListParagraph"/>
        <w:widowControl w:val="0"/>
        <w:numPr>
          <w:ilvl w:val="0"/>
          <w:numId w:val="20"/>
        </w:numPr>
        <w:tabs>
          <w:tab w:val="left" w:pos="1579"/>
          <w:tab w:val="left" w:pos="1580"/>
        </w:tabs>
        <w:autoSpaceDE w:val="0"/>
        <w:autoSpaceDN w:val="0"/>
        <w:spacing w:after="120" w:line="240" w:lineRule="auto"/>
        <w:ind w:left="360" w:right="216" w:hanging="360"/>
        <w:contextualSpacing w:val="0"/>
        <w:rPr>
          <w:rFonts w:cstheme="minorHAnsi"/>
          <w:sz w:val="24"/>
          <w:szCs w:val="24"/>
        </w:rPr>
      </w:pPr>
      <w:r w:rsidRPr="003535C5">
        <w:rPr>
          <w:rFonts w:cstheme="minorHAnsi"/>
          <w:sz w:val="24"/>
          <w:szCs w:val="24"/>
        </w:rPr>
        <w:t>If</w:t>
      </w:r>
      <w:r w:rsidRPr="003535C5">
        <w:rPr>
          <w:rFonts w:cstheme="minorHAnsi"/>
          <w:spacing w:val="-3"/>
          <w:sz w:val="24"/>
          <w:szCs w:val="24"/>
        </w:rPr>
        <w:t xml:space="preserve"> </w:t>
      </w:r>
      <w:r w:rsidRPr="003535C5">
        <w:rPr>
          <w:rFonts w:cstheme="minorHAnsi"/>
          <w:sz w:val="24"/>
          <w:szCs w:val="24"/>
        </w:rPr>
        <w:t>necessary,</w:t>
      </w:r>
      <w:r w:rsidRPr="003535C5">
        <w:rPr>
          <w:rFonts w:cstheme="minorHAnsi"/>
          <w:spacing w:val="-3"/>
          <w:sz w:val="24"/>
          <w:szCs w:val="24"/>
        </w:rPr>
        <w:t xml:space="preserve"> </w:t>
      </w:r>
      <w:r w:rsidRPr="003535C5">
        <w:rPr>
          <w:rFonts w:cstheme="minorHAnsi"/>
          <w:sz w:val="24"/>
          <w:szCs w:val="24"/>
        </w:rPr>
        <w:t>further</w:t>
      </w:r>
      <w:r w:rsidRPr="003535C5">
        <w:rPr>
          <w:rFonts w:cstheme="minorHAnsi"/>
          <w:spacing w:val="-3"/>
          <w:sz w:val="24"/>
          <w:szCs w:val="24"/>
        </w:rPr>
        <w:t xml:space="preserve"> </w:t>
      </w:r>
      <w:r w:rsidRPr="003535C5">
        <w:rPr>
          <w:rFonts w:cstheme="minorHAnsi"/>
          <w:sz w:val="24"/>
          <w:szCs w:val="24"/>
        </w:rPr>
        <w:t>review</w:t>
      </w:r>
      <w:r w:rsidRPr="003535C5">
        <w:rPr>
          <w:rFonts w:cstheme="minorHAnsi"/>
          <w:spacing w:val="-5"/>
          <w:sz w:val="24"/>
          <w:szCs w:val="24"/>
        </w:rPr>
        <w:t xml:space="preserve"> </w:t>
      </w:r>
      <w:r w:rsidRPr="003535C5">
        <w:rPr>
          <w:rFonts w:cstheme="minorHAnsi"/>
          <w:sz w:val="24"/>
          <w:szCs w:val="24"/>
        </w:rPr>
        <w:t>and/or</w:t>
      </w:r>
      <w:r w:rsidRPr="003535C5">
        <w:rPr>
          <w:rFonts w:cstheme="minorHAnsi"/>
          <w:spacing w:val="-5"/>
          <w:sz w:val="24"/>
          <w:szCs w:val="24"/>
        </w:rPr>
        <w:t xml:space="preserve"> </w:t>
      </w:r>
      <w:r w:rsidRPr="003535C5">
        <w:rPr>
          <w:rFonts w:cstheme="minorHAnsi"/>
          <w:sz w:val="24"/>
          <w:szCs w:val="24"/>
        </w:rPr>
        <w:t>consultation</w:t>
      </w:r>
      <w:r w:rsidRPr="003535C5">
        <w:rPr>
          <w:rFonts w:cstheme="minorHAnsi"/>
          <w:spacing w:val="-4"/>
          <w:sz w:val="24"/>
          <w:szCs w:val="24"/>
        </w:rPr>
        <w:t xml:space="preserve"> </w:t>
      </w:r>
      <w:r w:rsidRPr="003535C5">
        <w:rPr>
          <w:rFonts w:cstheme="minorHAnsi"/>
          <w:sz w:val="24"/>
          <w:szCs w:val="24"/>
        </w:rPr>
        <w:t>will</w:t>
      </w:r>
      <w:r w:rsidRPr="003535C5">
        <w:rPr>
          <w:rFonts w:cstheme="minorHAnsi"/>
          <w:spacing w:val="-3"/>
          <w:sz w:val="24"/>
          <w:szCs w:val="24"/>
        </w:rPr>
        <w:t xml:space="preserve"> </w:t>
      </w:r>
      <w:r w:rsidRPr="003535C5">
        <w:rPr>
          <w:rFonts w:cstheme="minorHAnsi"/>
          <w:sz w:val="24"/>
          <w:szCs w:val="24"/>
        </w:rPr>
        <w:t>be</w:t>
      </w:r>
      <w:r w:rsidRPr="003535C5">
        <w:rPr>
          <w:rFonts w:cstheme="minorHAnsi"/>
          <w:spacing w:val="-2"/>
          <w:sz w:val="24"/>
          <w:szCs w:val="24"/>
        </w:rPr>
        <w:t xml:space="preserve"> </w:t>
      </w:r>
      <w:r w:rsidRPr="003535C5">
        <w:rPr>
          <w:rFonts w:cstheme="minorHAnsi"/>
          <w:sz w:val="24"/>
          <w:szCs w:val="24"/>
        </w:rPr>
        <w:t>conducted</w:t>
      </w:r>
      <w:r w:rsidRPr="003535C5">
        <w:rPr>
          <w:rFonts w:cstheme="minorHAnsi"/>
          <w:spacing w:val="-6"/>
          <w:sz w:val="24"/>
          <w:szCs w:val="24"/>
        </w:rPr>
        <w:t xml:space="preserve"> </w:t>
      </w:r>
      <w:r w:rsidRPr="003535C5">
        <w:rPr>
          <w:rFonts w:cstheme="minorHAnsi"/>
          <w:sz w:val="24"/>
          <w:szCs w:val="24"/>
        </w:rPr>
        <w:t>with</w:t>
      </w:r>
      <w:r w:rsidRPr="003535C5">
        <w:rPr>
          <w:rFonts w:cstheme="minorHAnsi"/>
          <w:spacing w:val="-4"/>
          <w:sz w:val="24"/>
          <w:szCs w:val="24"/>
        </w:rPr>
        <w:t xml:space="preserve"> </w:t>
      </w:r>
      <w:r w:rsidRPr="003535C5">
        <w:rPr>
          <w:rFonts w:cstheme="minorHAnsi"/>
          <w:sz w:val="24"/>
          <w:szCs w:val="24"/>
        </w:rPr>
        <w:t>the</w:t>
      </w:r>
      <w:r w:rsidRPr="003535C5">
        <w:rPr>
          <w:rFonts w:cstheme="minorHAnsi"/>
          <w:spacing w:val="-5"/>
          <w:sz w:val="24"/>
          <w:szCs w:val="24"/>
        </w:rPr>
        <w:t xml:space="preserve"> </w:t>
      </w:r>
      <w:r w:rsidRPr="003535C5">
        <w:rPr>
          <w:rFonts w:cstheme="minorHAnsi"/>
          <w:sz w:val="24"/>
          <w:szCs w:val="24"/>
        </w:rPr>
        <w:t>involvement of an external party to review and provide an assessment and recommendation to the College with respect to the candidate’s Indigenous citizenship.</w:t>
      </w:r>
    </w:p>
    <w:p w14:paraId="1F2BE16C" w14:textId="7F76C91B" w:rsidR="00D035D9" w:rsidRDefault="009563EC" w:rsidP="00D035D9">
      <w:pPr>
        <w:spacing w:after="120" w:line="240" w:lineRule="auto"/>
        <w:ind w:right="202"/>
        <w:rPr>
          <w:rFonts w:cstheme="minorHAnsi"/>
          <w:sz w:val="24"/>
          <w:szCs w:val="24"/>
        </w:rPr>
      </w:pPr>
      <w:r>
        <w:rPr>
          <w:rFonts w:cstheme="minorHAnsi"/>
          <w:sz w:val="24"/>
          <w:szCs w:val="24"/>
        </w:rPr>
        <w:t>If</w:t>
      </w:r>
      <w:r w:rsidR="00CE30A7" w:rsidRPr="003535C5">
        <w:rPr>
          <w:rFonts w:cstheme="minorHAnsi"/>
          <w:sz w:val="24"/>
          <w:szCs w:val="24"/>
        </w:rPr>
        <w:t xml:space="preserve"> there is difficulty obtaining an Indigenous citizenship confirmation</w:t>
      </w:r>
      <w:r w:rsidR="00CD5BA7" w:rsidRPr="00CD5BA7">
        <w:rPr>
          <w:rFonts w:cstheme="minorHAnsi"/>
          <w:sz w:val="24"/>
          <w:szCs w:val="24"/>
        </w:rPr>
        <w:t xml:space="preserve"> </w:t>
      </w:r>
      <w:r w:rsidR="00CD5BA7" w:rsidRPr="003535C5">
        <w:rPr>
          <w:rFonts w:cstheme="minorHAnsi"/>
          <w:sz w:val="24"/>
          <w:szCs w:val="24"/>
        </w:rPr>
        <w:t>a conditional offer may be extended following the employment</w:t>
      </w:r>
      <w:r w:rsidR="00CD5BA7" w:rsidRPr="0059468F">
        <w:rPr>
          <w:rFonts w:cstheme="minorHAnsi"/>
          <w:sz w:val="24"/>
          <w:szCs w:val="24"/>
        </w:rPr>
        <w:t xml:space="preserve"> </w:t>
      </w:r>
      <w:r w:rsidR="00CD5BA7" w:rsidRPr="003535C5">
        <w:rPr>
          <w:rFonts w:cstheme="minorHAnsi"/>
          <w:sz w:val="24"/>
          <w:szCs w:val="24"/>
        </w:rPr>
        <w:t>reference</w:t>
      </w:r>
      <w:r w:rsidR="00CD5BA7" w:rsidRPr="0059468F">
        <w:rPr>
          <w:rFonts w:cstheme="minorHAnsi"/>
          <w:sz w:val="24"/>
          <w:szCs w:val="24"/>
        </w:rPr>
        <w:t xml:space="preserve"> </w:t>
      </w:r>
      <w:r w:rsidR="00CD5BA7" w:rsidRPr="003535C5">
        <w:rPr>
          <w:rFonts w:cstheme="minorHAnsi"/>
          <w:sz w:val="24"/>
          <w:szCs w:val="24"/>
        </w:rPr>
        <w:t>checks</w:t>
      </w:r>
      <w:r w:rsidR="00CE30A7" w:rsidRPr="003535C5">
        <w:rPr>
          <w:rFonts w:cstheme="minorHAnsi"/>
          <w:sz w:val="24"/>
          <w:szCs w:val="24"/>
        </w:rPr>
        <w:t xml:space="preserve"> with approval from the Indigenous Citizenship Committee.</w:t>
      </w:r>
      <w:r w:rsidR="00CE30A7" w:rsidRPr="0059468F">
        <w:rPr>
          <w:rFonts w:cstheme="minorHAnsi"/>
          <w:sz w:val="24"/>
          <w:szCs w:val="24"/>
        </w:rPr>
        <w:t xml:space="preserve"> </w:t>
      </w:r>
      <w:r w:rsidR="00773CE7">
        <w:rPr>
          <w:rFonts w:cstheme="minorHAnsi"/>
          <w:sz w:val="24"/>
          <w:szCs w:val="24"/>
        </w:rPr>
        <w:t xml:space="preserve">The </w:t>
      </w:r>
      <w:r w:rsidR="00CE30A7" w:rsidRPr="003535C5">
        <w:rPr>
          <w:rFonts w:cstheme="minorHAnsi"/>
          <w:sz w:val="24"/>
          <w:szCs w:val="24"/>
        </w:rPr>
        <w:t>offer</w:t>
      </w:r>
      <w:r w:rsidR="00CE30A7" w:rsidRPr="0059468F">
        <w:rPr>
          <w:rFonts w:cstheme="minorHAnsi"/>
          <w:sz w:val="24"/>
          <w:szCs w:val="24"/>
        </w:rPr>
        <w:t xml:space="preserve"> </w:t>
      </w:r>
      <w:r w:rsidR="00CE30A7" w:rsidRPr="003535C5">
        <w:rPr>
          <w:rFonts w:cstheme="minorHAnsi"/>
          <w:sz w:val="24"/>
          <w:szCs w:val="24"/>
        </w:rPr>
        <w:t>letter</w:t>
      </w:r>
      <w:r w:rsidR="00CE30A7" w:rsidRPr="0059468F">
        <w:rPr>
          <w:rFonts w:cstheme="minorHAnsi"/>
          <w:sz w:val="24"/>
          <w:szCs w:val="24"/>
        </w:rPr>
        <w:t xml:space="preserve"> </w:t>
      </w:r>
      <w:r w:rsidR="00773CE7">
        <w:rPr>
          <w:rFonts w:cstheme="minorHAnsi"/>
          <w:sz w:val="24"/>
          <w:szCs w:val="24"/>
        </w:rPr>
        <w:t xml:space="preserve">must state </w:t>
      </w:r>
      <w:r w:rsidR="00CE30A7" w:rsidRPr="003535C5">
        <w:rPr>
          <w:rFonts w:cstheme="minorHAnsi"/>
          <w:sz w:val="24"/>
          <w:szCs w:val="24"/>
        </w:rPr>
        <w:t>that</w:t>
      </w:r>
      <w:r w:rsidR="00CE30A7" w:rsidRPr="0059468F">
        <w:rPr>
          <w:rFonts w:cstheme="minorHAnsi"/>
          <w:sz w:val="24"/>
          <w:szCs w:val="24"/>
        </w:rPr>
        <w:t xml:space="preserve"> </w:t>
      </w:r>
      <w:r w:rsidR="00CE30A7" w:rsidRPr="003535C5">
        <w:rPr>
          <w:rFonts w:cstheme="minorHAnsi"/>
          <w:sz w:val="24"/>
          <w:szCs w:val="24"/>
        </w:rPr>
        <w:t>the offer is conditional based on the Indigenous Citizenship Check Confirmation being successfully completed and confirmed by the College.</w:t>
      </w:r>
    </w:p>
    <w:p w14:paraId="0068E541" w14:textId="77777777" w:rsidR="00CE30A7" w:rsidRPr="00EC750F" w:rsidRDefault="00CE30A7" w:rsidP="00CE30A7">
      <w:pPr>
        <w:pStyle w:val="Heading1"/>
        <w:numPr>
          <w:ilvl w:val="0"/>
          <w:numId w:val="10"/>
        </w:numPr>
        <w:tabs>
          <w:tab w:val="left" w:pos="450"/>
        </w:tabs>
        <w:spacing w:after="120"/>
        <w:ind w:left="360"/>
      </w:pPr>
      <w:r w:rsidRPr="00EC750F">
        <w:t>Citizenship Not Confirmed</w:t>
      </w:r>
    </w:p>
    <w:p w14:paraId="62A13E1A" w14:textId="3A6A15E4" w:rsidR="00CE30A7" w:rsidRPr="008D7AF6" w:rsidRDefault="00CE30A7" w:rsidP="008D7AF6">
      <w:pPr>
        <w:spacing w:after="120" w:line="240" w:lineRule="auto"/>
        <w:rPr>
          <w:sz w:val="24"/>
          <w:szCs w:val="24"/>
        </w:rPr>
      </w:pPr>
      <w:r w:rsidRPr="008D7AF6">
        <w:rPr>
          <w:sz w:val="24"/>
          <w:szCs w:val="24"/>
        </w:rPr>
        <w:t xml:space="preserve">Should the determination be that Indigenous ancestry is not confirmed, the </w:t>
      </w:r>
      <w:r w:rsidR="00C330F0" w:rsidRPr="008D7AF6">
        <w:rPr>
          <w:sz w:val="24"/>
          <w:szCs w:val="24"/>
        </w:rPr>
        <w:t xml:space="preserve">Vice-President, </w:t>
      </w:r>
      <w:r w:rsidR="00AE4BF2">
        <w:rPr>
          <w:sz w:val="24"/>
          <w:szCs w:val="24"/>
        </w:rPr>
        <w:t>Human Resources</w:t>
      </w:r>
      <w:r w:rsidRPr="008D7AF6">
        <w:rPr>
          <w:sz w:val="24"/>
          <w:szCs w:val="24"/>
        </w:rPr>
        <w:t xml:space="preserve"> will be informed. Following this, the </w:t>
      </w:r>
      <w:r w:rsidR="007D43F7">
        <w:rPr>
          <w:sz w:val="24"/>
          <w:szCs w:val="24"/>
        </w:rPr>
        <w:t>Manager, Talent Acquisition and Development, on behalf of the Citizen Review Committee,</w:t>
      </w:r>
      <w:r w:rsidRPr="008D7AF6">
        <w:rPr>
          <w:sz w:val="24"/>
          <w:szCs w:val="24"/>
        </w:rPr>
        <w:t xml:space="preserve"> will verbally communicate the determination to the candidate. </w:t>
      </w:r>
      <w:r w:rsidR="0090366D">
        <w:rPr>
          <w:sz w:val="24"/>
          <w:szCs w:val="24"/>
        </w:rPr>
        <w:t>If</w:t>
      </w:r>
      <w:r w:rsidRPr="008D7AF6">
        <w:rPr>
          <w:sz w:val="24"/>
          <w:szCs w:val="24"/>
        </w:rPr>
        <w:t xml:space="preserve"> the candidate </w:t>
      </w:r>
      <w:r w:rsidR="0035780F">
        <w:rPr>
          <w:sz w:val="24"/>
          <w:szCs w:val="24"/>
        </w:rPr>
        <w:t xml:space="preserve">is </w:t>
      </w:r>
      <w:r w:rsidRPr="008D7AF6">
        <w:rPr>
          <w:sz w:val="24"/>
          <w:szCs w:val="24"/>
        </w:rPr>
        <w:t>not available for a discussion</w:t>
      </w:r>
      <w:r w:rsidR="0032060D">
        <w:rPr>
          <w:sz w:val="24"/>
          <w:szCs w:val="24"/>
        </w:rPr>
        <w:t>,</w:t>
      </w:r>
      <w:r w:rsidRPr="008D7AF6">
        <w:rPr>
          <w:sz w:val="24"/>
          <w:szCs w:val="24"/>
        </w:rPr>
        <w:t xml:space="preserve"> a written correspondence will be sent to them outlining the reason for the decision. This communication is required prior to proceeding with alternate candidates where </w:t>
      </w:r>
      <w:r w:rsidR="000D45C4" w:rsidRPr="008D7AF6">
        <w:rPr>
          <w:sz w:val="24"/>
          <w:szCs w:val="24"/>
        </w:rPr>
        <w:t>possible</w:t>
      </w:r>
      <w:r w:rsidR="000D45C4">
        <w:rPr>
          <w:sz w:val="24"/>
          <w:szCs w:val="24"/>
        </w:rPr>
        <w:t>.</w:t>
      </w:r>
    </w:p>
    <w:p w14:paraId="29EC92EF" w14:textId="77777777" w:rsidR="00CE30A7" w:rsidRPr="00EC750F" w:rsidRDefault="00CE30A7" w:rsidP="00CE30A7">
      <w:pPr>
        <w:pStyle w:val="Heading1"/>
        <w:numPr>
          <w:ilvl w:val="0"/>
          <w:numId w:val="10"/>
        </w:numPr>
        <w:tabs>
          <w:tab w:val="left" w:pos="450"/>
        </w:tabs>
        <w:spacing w:after="120"/>
        <w:ind w:left="360"/>
      </w:pPr>
      <w:r w:rsidRPr="00EC750F">
        <w:t>Citizenship Confirmed</w:t>
      </w:r>
    </w:p>
    <w:p w14:paraId="344B3E6F" w14:textId="77777777" w:rsidR="00CE30A7" w:rsidRPr="008D7AF6" w:rsidRDefault="00CE30A7" w:rsidP="008D7AF6">
      <w:pPr>
        <w:spacing w:after="120" w:line="240" w:lineRule="auto"/>
        <w:rPr>
          <w:sz w:val="24"/>
          <w:szCs w:val="24"/>
        </w:rPr>
      </w:pPr>
      <w:r w:rsidRPr="008D7AF6">
        <w:rPr>
          <w:sz w:val="24"/>
          <w:szCs w:val="24"/>
        </w:rPr>
        <w:t>Once the Indigenous citizenship confirmation process is complete an email will be forwarded to the candidate by the Talent Acquisition Specialist or designate to notify them that the College will be proceeding to Employment Reference Checks and to confirm completion of the Indigenous Citizenship Confirmation process.</w:t>
      </w:r>
    </w:p>
    <w:p w14:paraId="2FE5FB24" w14:textId="77777777" w:rsidR="00CE30A7" w:rsidRPr="00EC750F" w:rsidRDefault="00CE30A7" w:rsidP="00CE30A7">
      <w:pPr>
        <w:pStyle w:val="Heading1"/>
        <w:numPr>
          <w:ilvl w:val="0"/>
          <w:numId w:val="10"/>
        </w:numPr>
        <w:tabs>
          <w:tab w:val="left" w:pos="450"/>
        </w:tabs>
        <w:spacing w:after="120"/>
        <w:ind w:left="360"/>
      </w:pPr>
      <w:r w:rsidRPr="00EC750F">
        <w:t>Current Employees Holding Roles Designated for Indigenous Peoples</w:t>
      </w:r>
    </w:p>
    <w:p w14:paraId="51475DA5" w14:textId="77777777" w:rsidR="00CE30A7" w:rsidRPr="0059468F" w:rsidRDefault="00CE30A7" w:rsidP="0059468F">
      <w:pPr>
        <w:spacing w:after="120" w:line="240" w:lineRule="auto"/>
        <w:rPr>
          <w:sz w:val="24"/>
          <w:szCs w:val="24"/>
        </w:rPr>
      </w:pPr>
      <w:r w:rsidRPr="0059468F">
        <w:rPr>
          <w:sz w:val="24"/>
          <w:szCs w:val="24"/>
        </w:rPr>
        <w:t>The</w:t>
      </w:r>
      <w:r w:rsidRPr="0059468F">
        <w:rPr>
          <w:spacing w:val="-2"/>
          <w:sz w:val="24"/>
          <w:szCs w:val="24"/>
        </w:rPr>
        <w:t xml:space="preserve"> </w:t>
      </w:r>
      <w:r w:rsidRPr="0059468F">
        <w:rPr>
          <w:sz w:val="24"/>
          <w:szCs w:val="24"/>
        </w:rPr>
        <w:t>College</w:t>
      </w:r>
      <w:r w:rsidRPr="0059468F">
        <w:rPr>
          <w:spacing w:val="-4"/>
          <w:sz w:val="24"/>
          <w:szCs w:val="24"/>
        </w:rPr>
        <w:t xml:space="preserve"> </w:t>
      </w:r>
      <w:r w:rsidRPr="0059468F">
        <w:rPr>
          <w:sz w:val="24"/>
          <w:szCs w:val="24"/>
        </w:rPr>
        <w:t>will</w:t>
      </w:r>
      <w:r w:rsidRPr="0059468F">
        <w:rPr>
          <w:spacing w:val="-3"/>
          <w:sz w:val="24"/>
          <w:szCs w:val="24"/>
        </w:rPr>
        <w:t xml:space="preserve"> </w:t>
      </w:r>
      <w:r w:rsidRPr="0059468F">
        <w:rPr>
          <w:sz w:val="24"/>
          <w:szCs w:val="24"/>
        </w:rPr>
        <w:t>request</w:t>
      </w:r>
      <w:r w:rsidRPr="0059468F">
        <w:rPr>
          <w:spacing w:val="-2"/>
          <w:sz w:val="24"/>
          <w:szCs w:val="24"/>
        </w:rPr>
        <w:t xml:space="preserve"> </w:t>
      </w:r>
      <w:r w:rsidRPr="0059468F">
        <w:rPr>
          <w:sz w:val="24"/>
          <w:szCs w:val="24"/>
        </w:rPr>
        <w:t>confirmation</w:t>
      </w:r>
      <w:r w:rsidRPr="0059468F">
        <w:rPr>
          <w:spacing w:val="-3"/>
          <w:sz w:val="24"/>
          <w:szCs w:val="24"/>
        </w:rPr>
        <w:t xml:space="preserve"> </w:t>
      </w:r>
      <w:r w:rsidRPr="0059468F">
        <w:rPr>
          <w:sz w:val="24"/>
          <w:szCs w:val="24"/>
        </w:rPr>
        <w:t>of</w:t>
      </w:r>
      <w:r w:rsidRPr="0059468F">
        <w:rPr>
          <w:spacing w:val="-4"/>
          <w:sz w:val="24"/>
          <w:szCs w:val="24"/>
        </w:rPr>
        <w:t xml:space="preserve"> </w:t>
      </w:r>
      <w:r w:rsidRPr="0059468F">
        <w:rPr>
          <w:sz w:val="24"/>
          <w:szCs w:val="24"/>
        </w:rPr>
        <w:t>citizenship</w:t>
      </w:r>
      <w:r w:rsidRPr="0059468F">
        <w:rPr>
          <w:spacing w:val="-3"/>
          <w:sz w:val="24"/>
          <w:szCs w:val="24"/>
        </w:rPr>
        <w:t xml:space="preserve"> </w:t>
      </w:r>
      <w:r w:rsidRPr="0059468F">
        <w:rPr>
          <w:sz w:val="24"/>
          <w:szCs w:val="24"/>
        </w:rPr>
        <w:t>from</w:t>
      </w:r>
      <w:r w:rsidRPr="0059468F">
        <w:rPr>
          <w:spacing w:val="-3"/>
          <w:sz w:val="24"/>
          <w:szCs w:val="24"/>
        </w:rPr>
        <w:t xml:space="preserve"> </w:t>
      </w:r>
      <w:r w:rsidRPr="0059468F">
        <w:rPr>
          <w:sz w:val="24"/>
          <w:szCs w:val="24"/>
        </w:rPr>
        <w:t>existing</w:t>
      </w:r>
      <w:r w:rsidRPr="0059468F">
        <w:rPr>
          <w:spacing w:val="-3"/>
          <w:sz w:val="24"/>
          <w:szCs w:val="24"/>
        </w:rPr>
        <w:t xml:space="preserve"> </w:t>
      </w:r>
      <w:r w:rsidRPr="0059468F">
        <w:rPr>
          <w:sz w:val="24"/>
          <w:szCs w:val="24"/>
        </w:rPr>
        <w:t>employees</w:t>
      </w:r>
      <w:r w:rsidRPr="0059468F">
        <w:rPr>
          <w:spacing w:val="-3"/>
          <w:sz w:val="24"/>
          <w:szCs w:val="24"/>
        </w:rPr>
        <w:t xml:space="preserve"> </w:t>
      </w:r>
      <w:r w:rsidRPr="0059468F">
        <w:rPr>
          <w:sz w:val="24"/>
          <w:szCs w:val="24"/>
        </w:rPr>
        <w:t>who hold</w:t>
      </w:r>
      <w:r w:rsidRPr="0059468F">
        <w:rPr>
          <w:spacing w:val="-3"/>
          <w:sz w:val="24"/>
          <w:szCs w:val="24"/>
        </w:rPr>
        <w:t xml:space="preserve"> </w:t>
      </w:r>
      <w:r w:rsidRPr="0059468F">
        <w:rPr>
          <w:sz w:val="24"/>
          <w:szCs w:val="24"/>
        </w:rPr>
        <w:t>roles</w:t>
      </w:r>
      <w:r w:rsidRPr="0059468F">
        <w:rPr>
          <w:spacing w:val="-4"/>
          <w:sz w:val="24"/>
          <w:szCs w:val="24"/>
        </w:rPr>
        <w:t xml:space="preserve"> </w:t>
      </w:r>
      <w:r w:rsidRPr="0059468F">
        <w:rPr>
          <w:sz w:val="24"/>
          <w:szCs w:val="24"/>
        </w:rPr>
        <w:t>designated</w:t>
      </w:r>
      <w:r w:rsidRPr="0059468F">
        <w:rPr>
          <w:spacing w:val="-3"/>
          <w:sz w:val="24"/>
          <w:szCs w:val="24"/>
        </w:rPr>
        <w:t xml:space="preserve"> </w:t>
      </w:r>
      <w:r w:rsidRPr="0059468F">
        <w:rPr>
          <w:sz w:val="24"/>
          <w:szCs w:val="24"/>
        </w:rPr>
        <w:t>for Indigenous people. The College through this confirmation of citizenship process will inform decisions regarding continued employment. Should confirmation of citizenship not be demonstrated to the satisfaction of the College, this could lead to the end of the employment relationship.</w:t>
      </w:r>
    </w:p>
    <w:p w14:paraId="5D697DE6" w14:textId="346B4C34" w:rsidR="00CB63D1" w:rsidRDefault="00CE30A7" w:rsidP="001B427F">
      <w:pPr>
        <w:spacing w:after="120" w:line="240" w:lineRule="auto"/>
        <w:rPr>
          <w:sz w:val="24"/>
          <w:szCs w:val="24"/>
        </w:rPr>
      </w:pPr>
      <w:r w:rsidRPr="0059468F">
        <w:rPr>
          <w:sz w:val="24"/>
          <w:szCs w:val="24"/>
        </w:rPr>
        <w:lastRenderedPageBreak/>
        <w:t>Should</w:t>
      </w:r>
      <w:r w:rsidRPr="0059468F">
        <w:rPr>
          <w:spacing w:val="-4"/>
          <w:sz w:val="24"/>
          <w:szCs w:val="24"/>
        </w:rPr>
        <w:t xml:space="preserve"> </w:t>
      </w:r>
      <w:r w:rsidRPr="0059468F">
        <w:rPr>
          <w:sz w:val="24"/>
          <w:szCs w:val="24"/>
        </w:rPr>
        <w:t>a</w:t>
      </w:r>
      <w:r w:rsidRPr="0059468F">
        <w:rPr>
          <w:spacing w:val="-3"/>
          <w:sz w:val="24"/>
          <w:szCs w:val="24"/>
        </w:rPr>
        <w:t xml:space="preserve"> </w:t>
      </w:r>
      <w:r w:rsidRPr="0059468F">
        <w:rPr>
          <w:sz w:val="24"/>
          <w:szCs w:val="24"/>
        </w:rPr>
        <w:t>current</w:t>
      </w:r>
      <w:r w:rsidRPr="0059468F">
        <w:rPr>
          <w:spacing w:val="-5"/>
          <w:sz w:val="24"/>
          <w:szCs w:val="24"/>
        </w:rPr>
        <w:t xml:space="preserve"> </w:t>
      </w:r>
      <w:r w:rsidRPr="0059468F">
        <w:rPr>
          <w:sz w:val="24"/>
          <w:szCs w:val="24"/>
        </w:rPr>
        <w:t>Indigenous</w:t>
      </w:r>
      <w:r w:rsidRPr="0059468F">
        <w:rPr>
          <w:spacing w:val="-3"/>
          <w:sz w:val="24"/>
          <w:szCs w:val="24"/>
        </w:rPr>
        <w:t xml:space="preserve"> </w:t>
      </w:r>
      <w:r w:rsidRPr="0059468F">
        <w:rPr>
          <w:sz w:val="24"/>
          <w:szCs w:val="24"/>
        </w:rPr>
        <w:t>employee</w:t>
      </w:r>
      <w:r w:rsidRPr="0059468F">
        <w:rPr>
          <w:spacing w:val="-5"/>
          <w:sz w:val="24"/>
          <w:szCs w:val="24"/>
        </w:rPr>
        <w:t xml:space="preserve"> </w:t>
      </w:r>
      <w:r w:rsidRPr="0059468F">
        <w:rPr>
          <w:sz w:val="24"/>
          <w:szCs w:val="24"/>
        </w:rPr>
        <w:t>who</w:t>
      </w:r>
      <w:r w:rsidRPr="0059468F">
        <w:rPr>
          <w:spacing w:val="-2"/>
          <w:sz w:val="24"/>
          <w:szCs w:val="24"/>
        </w:rPr>
        <w:t xml:space="preserve"> </w:t>
      </w:r>
      <w:r w:rsidRPr="0059468F">
        <w:rPr>
          <w:sz w:val="24"/>
          <w:szCs w:val="24"/>
        </w:rPr>
        <w:t>does</w:t>
      </w:r>
      <w:r w:rsidRPr="0059468F">
        <w:rPr>
          <w:spacing w:val="-3"/>
          <w:sz w:val="24"/>
          <w:szCs w:val="24"/>
        </w:rPr>
        <w:t xml:space="preserve"> </w:t>
      </w:r>
      <w:r w:rsidRPr="0059468F">
        <w:rPr>
          <w:sz w:val="24"/>
          <w:szCs w:val="24"/>
        </w:rPr>
        <w:t>not</w:t>
      </w:r>
      <w:r w:rsidRPr="0059468F">
        <w:rPr>
          <w:spacing w:val="-5"/>
          <w:sz w:val="24"/>
          <w:szCs w:val="24"/>
        </w:rPr>
        <w:t xml:space="preserve"> </w:t>
      </w:r>
      <w:r w:rsidRPr="0059468F">
        <w:rPr>
          <w:sz w:val="24"/>
          <w:szCs w:val="24"/>
        </w:rPr>
        <w:t>have</w:t>
      </w:r>
      <w:r w:rsidRPr="0059468F">
        <w:rPr>
          <w:spacing w:val="-2"/>
          <w:sz w:val="24"/>
          <w:szCs w:val="24"/>
        </w:rPr>
        <w:t xml:space="preserve"> </w:t>
      </w:r>
      <w:r w:rsidRPr="0059468F">
        <w:rPr>
          <w:sz w:val="24"/>
          <w:szCs w:val="24"/>
        </w:rPr>
        <w:t>their</w:t>
      </w:r>
      <w:r w:rsidRPr="0059468F">
        <w:rPr>
          <w:spacing w:val="-3"/>
          <w:sz w:val="24"/>
          <w:szCs w:val="24"/>
        </w:rPr>
        <w:t xml:space="preserve"> </w:t>
      </w:r>
      <w:r w:rsidRPr="0059468F">
        <w:rPr>
          <w:sz w:val="24"/>
          <w:szCs w:val="24"/>
        </w:rPr>
        <w:t>citizenship</w:t>
      </w:r>
      <w:r w:rsidRPr="0059468F">
        <w:rPr>
          <w:spacing w:val="-3"/>
          <w:sz w:val="24"/>
          <w:szCs w:val="24"/>
        </w:rPr>
        <w:t xml:space="preserve"> </w:t>
      </w:r>
      <w:r w:rsidRPr="0059468F">
        <w:rPr>
          <w:sz w:val="24"/>
          <w:szCs w:val="24"/>
        </w:rPr>
        <w:t>confirmation</w:t>
      </w:r>
      <w:r w:rsidRPr="0059468F">
        <w:rPr>
          <w:spacing w:val="-4"/>
          <w:sz w:val="24"/>
          <w:szCs w:val="24"/>
        </w:rPr>
        <w:t xml:space="preserve"> </w:t>
      </w:r>
      <w:r w:rsidRPr="0059468F">
        <w:rPr>
          <w:sz w:val="24"/>
          <w:szCs w:val="24"/>
        </w:rPr>
        <w:t xml:space="preserve">completed by the College </w:t>
      </w:r>
      <w:r w:rsidRPr="0059468F">
        <w:rPr>
          <w:spacing w:val="-4"/>
          <w:sz w:val="24"/>
          <w:szCs w:val="24"/>
        </w:rPr>
        <w:t>be</w:t>
      </w:r>
      <w:r w:rsidRPr="0059468F">
        <w:rPr>
          <w:sz w:val="24"/>
          <w:szCs w:val="24"/>
        </w:rPr>
        <w:t xml:space="preserve"> offered an internal position designated for an Indigenous employee, the citizenship confirmation will be implemented as it would for any new employee.</w:t>
      </w:r>
      <w:r w:rsidR="001B427F">
        <w:rPr>
          <w:sz w:val="24"/>
          <w:szCs w:val="24"/>
        </w:rPr>
        <w:t xml:space="preserve"> </w:t>
      </w:r>
    </w:p>
    <w:p w14:paraId="784F30F1" w14:textId="2BC34BC5" w:rsidR="00A11E33" w:rsidRDefault="00A11E33" w:rsidP="00CE30A7">
      <w:pPr>
        <w:pStyle w:val="Heading1"/>
        <w:numPr>
          <w:ilvl w:val="0"/>
          <w:numId w:val="10"/>
        </w:numPr>
        <w:tabs>
          <w:tab w:val="left" w:pos="450"/>
        </w:tabs>
        <w:spacing w:after="120"/>
        <w:ind w:left="360"/>
      </w:pPr>
      <w:r>
        <w:t>Related Documents or Links</w:t>
      </w:r>
    </w:p>
    <w:p w14:paraId="6C594DEB" w14:textId="32A7391E" w:rsidR="001F12DF" w:rsidRPr="001F12DF" w:rsidRDefault="001F12DF" w:rsidP="00A11E33">
      <w:pPr>
        <w:pStyle w:val="Heading1"/>
        <w:numPr>
          <w:ilvl w:val="0"/>
          <w:numId w:val="18"/>
        </w:numPr>
        <w:tabs>
          <w:tab w:val="left" w:pos="450"/>
        </w:tabs>
        <w:spacing w:after="60"/>
        <w:rPr>
          <w:rFonts w:asciiTheme="minorHAnsi" w:hAnsiTheme="minorHAnsi" w:cstheme="minorHAnsi"/>
          <w:b w:val="0"/>
          <w:bCs w:val="0"/>
          <w:i/>
          <w:iCs/>
        </w:rPr>
      </w:pPr>
      <w:r>
        <w:rPr>
          <w:rFonts w:eastAsia="Times New Roman" w:cstheme="minorHAnsi"/>
          <w:b w:val="0"/>
          <w:bCs w:val="0"/>
          <w:i/>
          <w:iCs/>
          <w:lang w:eastAsia="en-CA"/>
        </w:rPr>
        <w:t xml:space="preserve">HR </w:t>
      </w:r>
      <w:r w:rsidR="00CB63D1">
        <w:rPr>
          <w:rFonts w:eastAsia="Times New Roman" w:cstheme="minorHAnsi"/>
          <w:b w:val="0"/>
          <w:bCs w:val="0"/>
          <w:i/>
          <w:iCs/>
          <w:lang w:eastAsia="en-CA"/>
        </w:rPr>
        <w:t>121</w:t>
      </w:r>
      <w:r>
        <w:rPr>
          <w:rFonts w:eastAsia="Times New Roman" w:cstheme="minorHAnsi"/>
          <w:b w:val="0"/>
          <w:bCs w:val="0"/>
          <w:i/>
          <w:iCs/>
          <w:lang w:eastAsia="en-CA"/>
        </w:rPr>
        <w:t xml:space="preserve"> </w:t>
      </w:r>
      <w:r w:rsidRPr="001F12DF">
        <w:rPr>
          <w:rFonts w:eastAsia="Times New Roman" w:cstheme="minorHAnsi"/>
          <w:b w:val="0"/>
          <w:bCs w:val="0"/>
          <w:i/>
          <w:iCs/>
          <w:lang w:eastAsia="en-CA"/>
        </w:rPr>
        <w:t>Hiring for Indigenous Designated Positions</w:t>
      </w:r>
      <w:r w:rsidR="000D56C8">
        <w:rPr>
          <w:rFonts w:eastAsia="Times New Roman" w:cstheme="minorHAnsi"/>
          <w:b w:val="0"/>
          <w:bCs w:val="0"/>
          <w:i/>
          <w:iCs/>
          <w:lang w:eastAsia="en-CA"/>
        </w:rPr>
        <w:t xml:space="preserve"> Policy</w:t>
      </w:r>
    </w:p>
    <w:p w14:paraId="69964798" w14:textId="68CD6FC1" w:rsidR="001910AC" w:rsidRDefault="001910AC" w:rsidP="00A11E33">
      <w:pPr>
        <w:pStyle w:val="Heading1"/>
        <w:numPr>
          <w:ilvl w:val="0"/>
          <w:numId w:val="18"/>
        </w:numPr>
        <w:tabs>
          <w:tab w:val="left" w:pos="450"/>
        </w:tabs>
        <w:spacing w:after="60"/>
        <w:rPr>
          <w:rFonts w:asciiTheme="minorHAnsi" w:hAnsiTheme="minorHAnsi" w:cstheme="minorHAnsi"/>
          <w:b w:val="0"/>
          <w:bCs w:val="0"/>
          <w:i/>
          <w:iCs/>
        </w:rPr>
      </w:pPr>
      <w:r>
        <w:rPr>
          <w:rFonts w:asciiTheme="minorHAnsi" w:hAnsiTheme="minorHAnsi" w:cstheme="minorHAnsi"/>
          <w:b w:val="0"/>
          <w:bCs w:val="0"/>
          <w:i/>
          <w:iCs/>
        </w:rPr>
        <w:t xml:space="preserve">HR </w:t>
      </w:r>
      <w:r w:rsidR="00CB63D1">
        <w:rPr>
          <w:rFonts w:asciiTheme="minorHAnsi" w:hAnsiTheme="minorHAnsi" w:cstheme="minorHAnsi"/>
          <w:b w:val="0"/>
          <w:bCs w:val="0"/>
          <w:i/>
          <w:iCs/>
        </w:rPr>
        <w:t>121</w:t>
      </w:r>
      <w:r>
        <w:rPr>
          <w:rFonts w:asciiTheme="minorHAnsi" w:hAnsiTheme="minorHAnsi" w:cstheme="minorHAnsi"/>
          <w:b w:val="0"/>
          <w:bCs w:val="0"/>
          <w:i/>
          <w:iCs/>
        </w:rPr>
        <w:t xml:space="preserve"> </w:t>
      </w:r>
      <w:r w:rsidRPr="003B5E6F">
        <w:rPr>
          <w:rFonts w:asciiTheme="minorHAnsi" w:hAnsiTheme="minorHAnsi" w:cstheme="minorHAnsi"/>
          <w:b w:val="0"/>
          <w:bCs w:val="0"/>
          <w:i/>
          <w:iCs/>
        </w:rPr>
        <w:t>Appendix A</w:t>
      </w:r>
      <w:r>
        <w:rPr>
          <w:rFonts w:asciiTheme="minorHAnsi" w:hAnsiTheme="minorHAnsi" w:cstheme="minorHAnsi"/>
          <w:b w:val="0"/>
          <w:bCs w:val="0"/>
        </w:rPr>
        <w:t xml:space="preserve"> </w:t>
      </w:r>
      <w:r w:rsidRPr="00A11E33">
        <w:rPr>
          <w:rFonts w:asciiTheme="minorHAnsi" w:hAnsiTheme="minorHAnsi" w:cstheme="minorHAnsi"/>
          <w:b w:val="0"/>
          <w:bCs w:val="0"/>
          <w:i/>
          <w:iCs/>
        </w:rPr>
        <w:t>Citizenship Confirmation and Reference Check</w:t>
      </w:r>
      <w:r w:rsidR="00CB63D1">
        <w:rPr>
          <w:rFonts w:asciiTheme="minorHAnsi" w:hAnsiTheme="minorHAnsi" w:cstheme="minorHAnsi"/>
          <w:b w:val="0"/>
          <w:bCs w:val="0"/>
          <w:i/>
          <w:iCs/>
        </w:rPr>
        <w:t xml:space="preserve"> Email Template</w:t>
      </w:r>
    </w:p>
    <w:p w14:paraId="4321CF86" w14:textId="4CC62C17" w:rsidR="00A11E33" w:rsidRPr="00A11E33" w:rsidRDefault="00A11E33" w:rsidP="00A11E33">
      <w:pPr>
        <w:pStyle w:val="Heading1"/>
        <w:numPr>
          <w:ilvl w:val="0"/>
          <w:numId w:val="18"/>
        </w:numPr>
        <w:tabs>
          <w:tab w:val="left" w:pos="450"/>
        </w:tabs>
        <w:spacing w:after="60"/>
        <w:rPr>
          <w:rFonts w:asciiTheme="minorHAnsi" w:hAnsiTheme="minorHAnsi" w:cstheme="minorHAnsi"/>
          <w:b w:val="0"/>
          <w:bCs w:val="0"/>
          <w:i/>
          <w:iCs/>
        </w:rPr>
      </w:pPr>
      <w:r w:rsidRPr="00A11E33">
        <w:rPr>
          <w:rFonts w:asciiTheme="minorHAnsi" w:hAnsiTheme="minorHAnsi" w:cstheme="minorHAnsi"/>
          <w:b w:val="0"/>
          <w:bCs w:val="0"/>
          <w:i/>
          <w:iCs/>
        </w:rPr>
        <w:t>HR 120 Recruitment and Selection for All Positions Policy</w:t>
      </w:r>
    </w:p>
    <w:p w14:paraId="2932AC2D" w14:textId="41BD186E" w:rsidR="00A11E33" w:rsidRPr="00A11E33" w:rsidRDefault="00A11E33" w:rsidP="00A11E33">
      <w:pPr>
        <w:pStyle w:val="Heading1"/>
        <w:numPr>
          <w:ilvl w:val="0"/>
          <w:numId w:val="18"/>
        </w:numPr>
        <w:tabs>
          <w:tab w:val="left" w:pos="450"/>
        </w:tabs>
        <w:spacing w:after="60"/>
        <w:rPr>
          <w:b w:val="0"/>
          <w:bCs w:val="0"/>
        </w:rPr>
      </w:pPr>
      <w:r w:rsidRPr="00A11E33">
        <w:rPr>
          <w:rFonts w:asciiTheme="minorHAnsi" w:hAnsiTheme="minorHAnsi" w:cstheme="minorHAnsi"/>
          <w:b w:val="0"/>
          <w:bCs w:val="0"/>
          <w:i/>
          <w:iCs/>
        </w:rPr>
        <w:t>HR 120 Recruitment and Selection for All Positions Procedure</w:t>
      </w:r>
    </w:p>
    <w:p w14:paraId="2404331A" w14:textId="25819C20" w:rsidR="00CE30A7" w:rsidRPr="003535C5" w:rsidRDefault="00CE30A7" w:rsidP="00CE30A7">
      <w:pPr>
        <w:pStyle w:val="Heading1"/>
        <w:numPr>
          <w:ilvl w:val="0"/>
          <w:numId w:val="10"/>
        </w:numPr>
        <w:tabs>
          <w:tab w:val="left" w:pos="450"/>
        </w:tabs>
        <w:spacing w:after="120"/>
        <w:ind w:left="360"/>
      </w:pPr>
      <w:r w:rsidRPr="003535C5">
        <w:t>References</w:t>
      </w:r>
    </w:p>
    <w:p w14:paraId="628A11A2" w14:textId="77777777" w:rsidR="0059468F" w:rsidRPr="003535C5" w:rsidRDefault="0059468F" w:rsidP="0059468F">
      <w:pPr>
        <w:pStyle w:val="BodyText"/>
        <w:numPr>
          <w:ilvl w:val="0"/>
          <w:numId w:val="17"/>
        </w:numPr>
        <w:spacing w:after="60"/>
        <w:rPr>
          <w:rFonts w:asciiTheme="minorHAnsi" w:hAnsiTheme="minorHAnsi" w:cstheme="minorHAnsi"/>
          <w:i/>
          <w:iCs/>
        </w:rPr>
      </w:pPr>
      <w:r w:rsidRPr="003535C5">
        <w:rPr>
          <w:rFonts w:asciiTheme="minorHAnsi" w:hAnsiTheme="minorHAnsi" w:cstheme="minorHAnsi"/>
          <w:i/>
          <w:iCs/>
        </w:rPr>
        <w:t>United Nations – Indigenous Peoples. Indigenous Voices</w:t>
      </w:r>
    </w:p>
    <w:p w14:paraId="65D355B5" w14:textId="77777777" w:rsidR="0059468F" w:rsidRPr="003535C5" w:rsidRDefault="0059468F" w:rsidP="0059468F">
      <w:pPr>
        <w:pStyle w:val="BodyText"/>
        <w:numPr>
          <w:ilvl w:val="0"/>
          <w:numId w:val="17"/>
        </w:numPr>
        <w:spacing w:after="60"/>
        <w:rPr>
          <w:i/>
          <w:iCs/>
        </w:rPr>
      </w:pPr>
      <w:r w:rsidRPr="003535C5">
        <w:rPr>
          <w:i/>
          <w:iCs/>
        </w:rPr>
        <w:t>FNUC</w:t>
      </w:r>
      <w:r w:rsidRPr="003535C5">
        <w:rPr>
          <w:i/>
          <w:iCs/>
          <w:spacing w:val="-6"/>
        </w:rPr>
        <w:t xml:space="preserve"> </w:t>
      </w:r>
      <w:r w:rsidRPr="003535C5">
        <w:rPr>
          <w:i/>
          <w:iCs/>
        </w:rPr>
        <w:t>Report,</w:t>
      </w:r>
      <w:r w:rsidRPr="003535C5">
        <w:rPr>
          <w:i/>
          <w:iCs/>
          <w:spacing w:val="-6"/>
        </w:rPr>
        <w:t xml:space="preserve"> </w:t>
      </w:r>
      <w:r w:rsidRPr="003535C5">
        <w:rPr>
          <w:i/>
          <w:iCs/>
          <w:spacing w:val="-2"/>
        </w:rPr>
        <w:t>Indigenous</w:t>
      </w:r>
    </w:p>
    <w:p w14:paraId="778BE322" w14:textId="77777777" w:rsidR="0059468F" w:rsidRPr="003535C5" w:rsidRDefault="0059468F" w:rsidP="0059468F">
      <w:pPr>
        <w:pStyle w:val="BodyText"/>
        <w:numPr>
          <w:ilvl w:val="0"/>
          <w:numId w:val="17"/>
        </w:numPr>
        <w:spacing w:after="60"/>
        <w:rPr>
          <w:i/>
          <w:iCs/>
          <w:spacing w:val="-2"/>
        </w:rPr>
      </w:pPr>
      <w:r w:rsidRPr="003535C5">
        <w:rPr>
          <w:i/>
          <w:iCs/>
        </w:rPr>
        <w:t>Voices</w:t>
      </w:r>
      <w:r w:rsidRPr="003535C5">
        <w:rPr>
          <w:i/>
          <w:iCs/>
          <w:spacing w:val="-9"/>
        </w:rPr>
        <w:t xml:space="preserve"> </w:t>
      </w:r>
      <w:r w:rsidRPr="003535C5">
        <w:rPr>
          <w:i/>
          <w:iCs/>
        </w:rPr>
        <w:t>on</w:t>
      </w:r>
      <w:r w:rsidRPr="003535C5">
        <w:rPr>
          <w:i/>
          <w:iCs/>
          <w:spacing w:val="-6"/>
        </w:rPr>
        <w:t xml:space="preserve"> </w:t>
      </w:r>
      <w:r w:rsidRPr="003535C5">
        <w:rPr>
          <w:i/>
          <w:iCs/>
        </w:rPr>
        <w:t>Indigenous</w:t>
      </w:r>
      <w:r w:rsidRPr="003535C5">
        <w:rPr>
          <w:i/>
          <w:iCs/>
          <w:spacing w:val="-4"/>
        </w:rPr>
        <w:t xml:space="preserve"> </w:t>
      </w:r>
      <w:r w:rsidRPr="003535C5">
        <w:rPr>
          <w:i/>
          <w:iCs/>
        </w:rPr>
        <w:t>Identity;</w:t>
      </w:r>
      <w:r w:rsidRPr="003535C5">
        <w:rPr>
          <w:i/>
          <w:iCs/>
          <w:spacing w:val="-6"/>
        </w:rPr>
        <w:t xml:space="preserve"> </w:t>
      </w:r>
      <w:r w:rsidRPr="003535C5">
        <w:rPr>
          <w:i/>
          <w:iCs/>
        </w:rPr>
        <w:t>Queen’s</w:t>
      </w:r>
      <w:r w:rsidRPr="003535C5">
        <w:rPr>
          <w:i/>
          <w:iCs/>
          <w:spacing w:val="-5"/>
        </w:rPr>
        <w:t xml:space="preserve"> </w:t>
      </w:r>
      <w:r w:rsidRPr="003535C5">
        <w:rPr>
          <w:i/>
          <w:iCs/>
        </w:rPr>
        <w:t>University;</w:t>
      </w:r>
      <w:r w:rsidRPr="003535C5">
        <w:rPr>
          <w:i/>
          <w:iCs/>
          <w:spacing w:val="-5"/>
        </w:rPr>
        <w:t xml:space="preserve"> </w:t>
      </w:r>
      <w:r w:rsidRPr="003535C5">
        <w:rPr>
          <w:i/>
          <w:iCs/>
        </w:rPr>
        <w:t>University</w:t>
      </w:r>
      <w:r w:rsidRPr="003535C5">
        <w:rPr>
          <w:i/>
          <w:iCs/>
          <w:spacing w:val="-6"/>
        </w:rPr>
        <w:t xml:space="preserve"> </w:t>
      </w:r>
      <w:r w:rsidRPr="003535C5">
        <w:rPr>
          <w:i/>
          <w:iCs/>
        </w:rPr>
        <w:t>of</w:t>
      </w:r>
      <w:r w:rsidRPr="003535C5">
        <w:rPr>
          <w:i/>
          <w:iCs/>
          <w:spacing w:val="-4"/>
        </w:rPr>
        <w:t xml:space="preserve"> </w:t>
      </w:r>
      <w:r w:rsidRPr="003535C5">
        <w:rPr>
          <w:i/>
          <w:iCs/>
          <w:spacing w:val="-2"/>
        </w:rPr>
        <w:t>Saskatchewan</w:t>
      </w:r>
    </w:p>
    <w:p w14:paraId="4C957C26" w14:textId="77777777" w:rsidR="0059468F" w:rsidRPr="003535C5" w:rsidRDefault="0059468F" w:rsidP="0059468F">
      <w:pPr>
        <w:pStyle w:val="BodyText"/>
        <w:numPr>
          <w:ilvl w:val="0"/>
          <w:numId w:val="17"/>
        </w:numPr>
        <w:spacing w:after="60"/>
        <w:rPr>
          <w:i/>
          <w:iCs/>
        </w:rPr>
      </w:pPr>
      <w:r w:rsidRPr="003535C5">
        <w:rPr>
          <w:i/>
          <w:iCs/>
          <w:spacing w:val="-2"/>
        </w:rPr>
        <w:t>Constitution Act, 1982</w:t>
      </w:r>
    </w:p>
    <w:p w14:paraId="3200283E" w14:textId="2B3E92C9" w:rsidR="00CF6E3F" w:rsidRPr="0059468F" w:rsidRDefault="00CF6E3F" w:rsidP="0059468F">
      <w:pPr>
        <w:pStyle w:val="ListParagraph"/>
        <w:rPr>
          <w:rFonts w:cstheme="minorHAnsi"/>
          <w:sz w:val="24"/>
        </w:rPr>
      </w:pPr>
    </w:p>
    <w:sectPr w:rsidR="00CF6E3F" w:rsidRPr="0059468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9E8E" w14:textId="77777777" w:rsidR="006558D1" w:rsidRDefault="006558D1" w:rsidP="00EB2A79">
      <w:pPr>
        <w:spacing w:after="0" w:line="240" w:lineRule="auto"/>
      </w:pPr>
      <w:r>
        <w:separator/>
      </w:r>
    </w:p>
  </w:endnote>
  <w:endnote w:type="continuationSeparator" w:id="0">
    <w:p w14:paraId="19955EC3" w14:textId="77777777" w:rsidR="006558D1" w:rsidRDefault="006558D1" w:rsidP="00EB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78467"/>
      <w:docPartObj>
        <w:docPartGallery w:val="Page Numbers (Bottom of Page)"/>
        <w:docPartUnique/>
      </w:docPartObj>
    </w:sdtPr>
    <w:sdtEndPr>
      <w:rPr>
        <w:noProof/>
      </w:rPr>
    </w:sdtEndPr>
    <w:sdtContent>
      <w:p w14:paraId="3D225607" w14:textId="3FBDE5DD" w:rsidR="00EB2A79" w:rsidRDefault="00EB2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E5254" w14:textId="77777777" w:rsidR="00EB2A79" w:rsidRDefault="00EB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EDF7" w14:textId="77777777" w:rsidR="006558D1" w:rsidRDefault="006558D1" w:rsidP="00EB2A79">
      <w:pPr>
        <w:spacing w:after="0" w:line="240" w:lineRule="auto"/>
      </w:pPr>
      <w:r>
        <w:separator/>
      </w:r>
    </w:p>
  </w:footnote>
  <w:footnote w:type="continuationSeparator" w:id="0">
    <w:p w14:paraId="0BBD3808" w14:textId="77777777" w:rsidR="006558D1" w:rsidRDefault="006558D1" w:rsidP="00EB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99"/>
    <w:multiLevelType w:val="hybridMultilevel"/>
    <w:tmpl w:val="9F32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95660"/>
    <w:multiLevelType w:val="hybridMultilevel"/>
    <w:tmpl w:val="D132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D0D8E"/>
    <w:multiLevelType w:val="hybridMultilevel"/>
    <w:tmpl w:val="412A66D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15:restartNumberingAfterBreak="0">
    <w:nsid w:val="2A4B3F7B"/>
    <w:multiLevelType w:val="hybridMultilevel"/>
    <w:tmpl w:val="8308720C"/>
    <w:lvl w:ilvl="0" w:tplc="04090001">
      <w:start w:val="1"/>
      <w:numFmt w:val="bullet"/>
      <w:lvlText w:val=""/>
      <w:lvlJc w:val="left"/>
      <w:pPr>
        <w:ind w:left="360" w:hanging="360"/>
      </w:pPr>
      <w:rPr>
        <w:rFonts w:ascii="Symbol" w:hAnsi="Symbol" w:hint="default"/>
        <w:b/>
        <w:bCs/>
        <w:i w:val="0"/>
        <w:iCs w:val="0"/>
        <w:spacing w:val="-1"/>
        <w:w w:val="100"/>
        <w:sz w:val="24"/>
        <w:szCs w:val="24"/>
        <w:lang w:val="en-US" w:eastAsia="en-US" w:bidi="ar-SA"/>
      </w:rPr>
    </w:lvl>
    <w:lvl w:ilvl="1" w:tplc="FFFFFFFF">
      <w:numFmt w:val="bullet"/>
      <w:lvlText w:val=""/>
      <w:lvlJc w:val="left"/>
      <w:pPr>
        <w:ind w:left="719" w:hanging="360"/>
      </w:pPr>
      <w:rPr>
        <w:rFonts w:ascii="Symbol" w:eastAsia="Symbol" w:hAnsi="Symbol" w:cs="Symbol" w:hint="default"/>
        <w:b w:val="0"/>
        <w:bCs w:val="0"/>
        <w:i w:val="0"/>
        <w:iCs w:val="0"/>
        <w:spacing w:val="0"/>
        <w:w w:val="99"/>
        <w:sz w:val="22"/>
        <w:szCs w:val="22"/>
        <w:lang w:val="en-US" w:eastAsia="en-US" w:bidi="ar-SA"/>
      </w:rPr>
    </w:lvl>
    <w:lvl w:ilvl="2" w:tplc="FFFFFFFF">
      <w:numFmt w:val="bullet"/>
      <w:lvlText w:val="•"/>
      <w:lvlJc w:val="left"/>
      <w:pPr>
        <w:ind w:left="967" w:hanging="360"/>
      </w:pPr>
      <w:rPr>
        <w:rFonts w:hint="default"/>
        <w:lang w:val="en-US" w:eastAsia="en-US" w:bidi="ar-SA"/>
      </w:rPr>
    </w:lvl>
    <w:lvl w:ilvl="3" w:tplc="FFFFFFFF">
      <w:numFmt w:val="bullet"/>
      <w:lvlText w:val="•"/>
      <w:lvlJc w:val="left"/>
      <w:pPr>
        <w:ind w:left="1215" w:hanging="360"/>
      </w:pPr>
      <w:rPr>
        <w:rFonts w:hint="default"/>
        <w:lang w:val="en-US" w:eastAsia="en-US" w:bidi="ar-SA"/>
      </w:rPr>
    </w:lvl>
    <w:lvl w:ilvl="4" w:tplc="FFFFFFFF">
      <w:numFmt w:val="bullet"/>
      <w:lvlText w:val="•"/>
      <w:lvlJc w:val="left"/>
      <w:pPr>
        <w:ind w:left="1462" w:hanging="360"/>
      </w:pPr>
      <w:rPr>
        <w:rFonts w:hint="default"/>
        <w:lang w:val="en-US" w:eastAsia="en-US" w:bidi="ar-SA"/>
      </w:rPr>
    </w:lvl>
    <w:lvl w:ilvl="5" w:tplc="FFFFFFFF">
      <w:numFmt w:val="bullet"/>
      <w:lvlText w:val="•"/>
      <w:lvlJc w:val="left"/>
      <w:pPr>
        <w:ind w:left="1710" w:hanging="360"/>
      </w:pPr>
      <w:rPr>
        <w:rFonts w:hint="default"/>
        <w:lang w:val="en-US" w:eastAsia="en-US" w:bidi="ar-SA"/>
      </w:rPr>
    </w:lvl>
    <w:lvl w:ilvl="6" w:tplc="FFFFFFFF">
      <w:numFmt w:val="bullet"/>
      <w:lvlText w:val="•"/>
      <w:lvlJc w:val="left"/>
      <w:pPr>
        <w:ind w:left="1957" w:hanging="360"/>
      </w:pPr>
      <w:rPr>
        <w:rFonts w:hint="default"/>
        <w:lang w:val="en-US" w:eastAsia="en-US" w:bidi="ar-SA"/>
      </w:rPr>
    </w:lvl>
    <w:lvl w:ilvl="7" w:tplc="FFFFFFFF">
      <w:numFmt w:val="bullet"/>
      <w:lvlText w:val="•"/>
      <w:lvlJc w:val="left"/>
      <w:pPr>
        <w:ind w:left="2205" w:hanging="360"/>
      </w:pPr>
      <w:rPr>
        <w:rFonts w:hint="default"/>
        <w:lang w:val="en-US" w:eastAsia="en-US" w:bidi="ar-SA"/>
      </w:rPr>
    </w:lvl>
    <w:lvl w:ilvl="8" w:tplc="FFFFFFFF">
      <w:numFmt w:val="bullet"/>
      <w:lvlText w:val="•"/>
      <w:lvlJc w:val="left"/>
      <w:pPr>
        <w:ind w:left="2453" w:hanging="360"/>
      </w:pPr>
      <w:rPr>
        <w:rFonts w:hint="default"/>
        <w:lang w:val="en-US" w:eastAsia="en-US" w:bidi="ar-SA"/>
      </w:rPr>
    </w:lvl>
  </w:abstractNum>
  <w:abstractNum w:abstractNumId="4" w15:restartNumberingAfterBreak="0">
    <w:nsid w:val="2DCA53CA"/>
    <w:multiLevelType w:val="multilevel"/>
    <w:tmpl w:val="4D8450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F03B74"/>
    <w:multiLevelType w:val="multilevel"/>
    <w:tmpl w:val="D0C2559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F17376"/>
    <w:multiLevelType w:val="hybridMultilevel"/>
    <w:tmpl w:val="8FB8182A"/>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7" w15:restartNumberingAfterBreak="0">
    <w:nsid w:val="386E15CB"/>
    <w:multiLevelType w:val="hybridMultilevel"/>
    <w:tmpl w:val="6C349FC6"/>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8" w15:restartNumberingAfterBreak="0">
    <w:nsid w:val="3A4A76B2"/>
    <w:multiLevelType w:val="hybridMultilevel"/>
    <w:tmpl w:val="AC64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5655B"/>
    <w:multiLevelType w:val="hybridMultilevel"/>
    <w:tmpl w:val="18389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31131AF"/>
    <w:multiLevelType w:val="hybridMultilevel"/>
    <w:tmpl w:val="F000DDA0"/>
    <w:lvl w:ilvl="0" w:tplc="04090001">
      <w:start w:val="1"/>
      <w:numFmt w:val="bullet"/>
      <w:lvlText w:val=""/>
      <w:lvlJc w:val="left"/>
      <w:pPr>
        <w:ind w:left="721" w:hanging="721"/>
      </w:pPr>
      <w:rPr>
        <w:rFonts w:ascii="Symbol" w:hAnsi="Symbol" w:hint="default"/>
        <w:b w:val="0"/>
        <w:bCs w:val="0"/>
        <w:i w:val="0"/>
        <w:iCs w:val="0"/>
        <w:spacing w:val="-1"/>
        <w:w w:val="100"/>
        <w:sz w:val="22"/>
        <w:szCs w:val="22"/>
        <w:lang w:val="en-US" w:eastAsia="en-US" w:bidi="ar-SA"/>
      </w:rPr>
    </w:lvl>
    <w:lvl w:ilvl="1" w:tplc="FFFFFFFF">
      <w:numFmt w:val="bullet"/>
      <w:lvlText w:val="•"/>
      <w:lvlJc w:val="left"/>
      <w:pPr>
        <w:ind w:left="1530" w:hanging="721"/>
      </w:pPr>
      <w:rPr>
        <w:rFonts w:hint="default"/>
        <w:lang w:val="en-US" w:eastAsia="en-US" w:bidi="ar-SA"/>
      </w:rPr>
    </w:lvl>
    <w:lvl w:ilvl="2" w:tplc="FFFFFFFF">
      <w:numFmt w:val="bullet"/>
      <w:lvlText w:val="•"/>
      <w:lvlJc w:val="left"/>
      <w:pPr>
        <w:ind w:left="2338" w:hanging="721"/>
      </w:pPr>
      <w:rPr>
        <w:rFonts w:hint="default"/>
        <w:lang w:val="en-US" w:eastAsia="en-US" w:bidi="ar-SA"/>
      </w:rPr>
    </w:lvl>
    <w:lvl w:ilvl="3" w:tplc="FFFFFFFF">
      <w:numFmt w:val="bullet"/>
      <w:lvlText w:val="•"/>
      <w:lvlJc w:val="left"/>
      <w:pPr>
        <w:ind w:left="3146" w:hanging="721"/>
      </w:pPr>
      <w:rPr>
        <w:rFonts w:hint="default"/>
        <w:lang w:val="en-US" w:eastAsia="en-US" w:bidi="ar-SA"/>
      </w:rPr>
    </w:lvl>
    <w:lvl w:ilvl="4" w:tplc="FFFFFFFF">
      <w:numFmt w:val="bullet"/>
      <w:lvlText w:val="•"/>
      <w:lvlJc w:val="left"/>
      <w:pPr>
        <w:ind w:left="3954" w:hanging="721"/>
      </w:pPr>
      <w:rPr>
        <w:rFonts w:hint="default"/>
        <w:lang w:val="en-US" w:eastAsia="en-US" w:bidi="ar-SA"/>
      </w:rPr>
    </w:lvl>
    <w:lvl w:ilvl="5" w:tplc="FFFFFFFF">
      <w:numFmt w:val="bullet"/>
      <w:lvlText w:val="•"/>
      <w:lvlJc w:val="left"/>
      <w:pPr>
        <w:ind w:left="4762" w:hanging="721"/>
      </w:pPr>
      <w:rPr>
        <w:rFonts w:hint="default"/>
        <w:lang w:val="en-US" w:eastAsia="en-US" w:bidi="ar-SA"/>
      </w:rPr>
    </w:lvl>
    <w:lvl w:ilvl="6" w:tplc="FFFFFFFF">
      <w:numFmt w:val="bullet"/>
      <w:lvlText w:val="•"/>
      <w:lvlJc w:val="left"/>
      <w:pPr>
        <w:ind w:left="5570" w:hanging="721"/>
      </w:pPr>
      <w:rPr>
        <w:rFonts w:hint="default"/>
        <w:lang w:val="en-US" w:eastAsia="en-US" w:bidi="ar-SA"/>
      </w:rPr>
    </w:lvl>
    <w:lvl w:ilvl="7" w:tplc="FFFFFFFF">
      <w:numFmt w:val="bullet"/>
      <w:lvlText w:val="•"/>
      <w:lvlJc w:val="left"/>
      <w:pPr>
        <w:ind w:left="6378" w:hanging="721"/>
      </w:pPr>
      <w:rPr>
        <w:rFonts w:hint="default"/>
        <w:lang w:val="en-US" w:eastAsia="en-US" w:bidi="ar-SA"/>
      </w:rPr>
    </w:lvl>
    <w:lvl w:ilvl="8" w:tplc="FFFFFFFF">
      <w:numFmt w:val="bullet"/>
      <w:lvlText w:val="•"/>
      <w:lvlJc w:val="left"/>
      <w:pPr>
        <w:ind w:left="7186" w:hanging="721"/>
      </w:pPr>
      <w:rPr>
        <w:rFonts w:hint="default"/>
        <w:lang w:val="en-US" w:eastAsia="en-US" w:bidi="ar-SA"/>
      </w:rPr>
    </w:lvl>
  </w:abstractNum>
  <w:abstractNum w:abstractNumId="11" w15:restartNumberingAfterBreak="0">
    <w:nsid w:val="45A05F60"/>
    <w:multiLevelType w:val="hybridMultilevel"/>
    <w:tmpl w:val="5B38EAE2"/>
    <w:lvl w:ilvl="0" w:tplc="6B003CE0">
      <w:start w:val="1"/>
      <w:numFmt w:val="decimal"/>
      <w:lvlText w:val="%1."/>
      <w:lvlJc w:val="left"/>
      <w:pPr>
        <w:ind w:left="480" w:hanging="360"/>
      </w:pPr>
      <w:rPr>
        <w:rFonts w:ascii="Calibri" w:eastAsia="Calibri" w:hAnsi="Calibri" w:cs="Calibri" w:hint="default"/>
        <w:b/>
        <w:bCs/>
        <w:i w:val="0"/>
        <w:iCs w:val="0"/>
        <w:spacing w:val="-1"/>
        <w:w w:val="100"/>
        <w:sz w:val="24"/>
        <w:szCs w:val="24"/>
        <w:lang w:val="en-US" w:eastAsia="en-US" w:bidi="ar-SA"/>
      </w:rPr>
    </w:lvl>
    <w:lvl w:ilvl="1" w:tplc="EAECEA7C">
      <w:numFmt w:val="bullet"/>
      <w:lvlText w:val=""/>
      <w:lvlJc w:val="left"/>
      <w:pPr>
        <w:ind w:left="839" w:hanging="360"/>
      </w:pPr>
      <w:rPr>
        <w:rFonts w:ascii="Symbol" w:eastAsia="Symbol" w:hAnsi="Symbol" w:cs="Symbol" w:hint="default"/>
        <w:b w:val="0"/>
        <w:bCs w:val="0"/>
        <w:i w:val="0"/>
        <w:iCs w:val="0"/>
        <w:spacing w:val="0"/>
        <w:w w:val="99"/>
        <w:sz w:val="22"/>
        <w:szCs w:val="22"/>
        <w:lang w:val="en-US" w:eastAsia="en-US" w:bidi="ar-SA"/>
      </w:rPr>
    </w:lvl>
    <w:lvl w:ilvl="2" w:tplc="54C8E4D4">
      <w:numFmt w:val="bullet"/>
      <w:lvlText w:val="•"/>
      <w:lvlJc w:val="left"/>
      <w:pPr>
        <w:ind w:left="1087" w:hanging="360"/>
      </w:pPr>
      <w:rPr>
        <w:rFonts w:hint="default"/>
        <w:lang w:val="en-US" w:eastAsia="en-US" w:bidi="ar-SA"/>
      </w:rPr>
    </w:lvl>
    <w:lvl w:ilvl="3" w:tplc="2DA215D4">
      <w:numFmt w:val="bullet"/>
      <w:lvlText w:val="•"/>
      <w:lvlJc w:val="left"/>
      <w:pPr>
        <w:ind w:left="1335" w:hanging="360"/>
      </w:pPr>
      <w:rPr>
        <w:rFonts w:hint="default"/>
        <w:lang w:val="en-US" w:eastAsia="en-US" w:bidi="ar-SA"/>
      </w:rPr>
    </w:lvl>
    <w:lvl w:ilvl="4" w:tplc="E5BAA434">
      <w:numFmt w:val="bullet"/>
      <w:lvlText w:val="•"/>
      <w:lvlJc w:val="left"/>
      <w:pPr>
        <w:ind w:left="1582" w:hanging="360"/>
      </w:pPr>
      <w:rPr>
        <w:rFonts w:hint="default"/>
        <w:lang w:val="en-US" w:eastAsia="en-US" w:bidi="ar-SA"/>
      </w:rPr>
    </w:lvl>
    <w:lvl w:ilvl="5" w:tplc="D2D013BA">
      <w:numFmt w:val="bullet"/>
      <w:lvlText w:val="•"/>
      <w:lvlJc w:val="left"/>
      <w:pPr>
        <w:ind w:left="1830" w:hanging="360"/>
      </w:pPr>
      <w:rPr>
        <w:rFonts w:hint="default"/>
        <w:lang w:val="en-US" w:eastAsia="en-US" w:bidi="ar-SA"/>
      </w:rPr>
    </w:lvl>
    <w:lvl w:ilvl="6" w:tplc="33FA7F92">
      <w:numFmt w:val="bullet"/>
      <w:lvlText w:val="•"/>
      <w:lvlJc w:val="left"/>
      <w:pPr>
        <w:ind w:left="2077" w:hanging="360"/>
      </w:pPr>
      <w:rPr>
        <w:rFonts w:hint="default"/>
        <w:lang w:val="en-US" w:eastAsia="en-US" w:bidi="ar-SA"/>
      </w:rPr>
    </w:lvl>
    <w:lvl w:ilvl="7" w:tplc="676CEF84">
      <w:numFmt w:val="bullet"/>
      <w:lvlText w:val="•"/>
      <w:lvlJc w:val="left"/>
      <w:pPr>
        <w:ind w:left="2325" w:hanging="360"/>
      </w:pPr>
      <w:rPr>
        <w:rFonts w:hint="default"/>
        <w:lang w:val="en-US" w:eastAsia="en-US" w:bidi="ar-SA"/>
      </w:rPr>
    </w:lvl>
    <w:lvl w:ilvl="8" w:tplc="5A92EB6E">
      <w:numFmt w:val="bullet"/>
      <w:lvlText w:val="•"/>
      <w:lvlJc w:val="left"/>
      <w:pPr>
        <w:ind w:left="2573" w:hanging="360"/>
      </w:pPr>
      <w:rPr>
        <w:rFonts w:hint="default"/>
        <w:lang w:val="en-US" w:eastAsia="en-US" w:bidi="ar-SA"/>
      </w:rPr>
    </w:lvl>
  </w:abstractNum>
  <w:abstractNum w:abstractNumId="12" w15:restartNumberingAfterBreak="0">
    <w:nsid w:val="4AC529B8"/>
    <w:multiLevelType w:val="multilevel"/>
    <w:tmpl w:val="CF4670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B6D94"/>
    <w:multiLevelType w:val="hybridMultilevel"/>
    <w:tmpl w:val="3490D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0FF7AE4"/>
    <w:multiLevelType w:val="hybridMultilevel"/>
    <w:tmpl w:val="B44415AC"/>
    <w:lvl w:ilvl="0" w:tplc="DCC2BE8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126B9"/>
    <w:multiLevelType w:val="hybridMultilevel"/>
    <w:tmpl w:val="5C2EA94E"/>
    <w:lvl w:ilvl="0" w:tplc="88964614">
      <w:start w:val="1"/>
      <w:numFmt w:val="lowerRoman"/>
      <w:lvlText w:val="%1)"/>
      <w:lvlJc w:val="left"/>
      <w:pPr>
        <w:ind w:left="1579" w:hanging="721"/>
      </w:pPr>
      <w:rPr>
        <w:rFonts w:ascii="Calibri" w:eastAsia="Calibri" w:hAnsi="Calibri" w:cs="Calibri" w:hint="default"/>
        <w:b w:val="0"/>
        <w:bCs w:val="0"/>
        <w:i w:val="0"/>
        <w:iCs w:val="0"/>
        <w:spacing w:val="-1"/>
        <w:w w:val="100"/>
        <w:sz w:val="22"/>
        <w:szCs w:val="22"/>
        <w:lang w:val="en-US" w:eastAsia="en-US" w:bidi="ar-SA"/>
      </w:rPr>
    </w:lvl>
    <w:lvl w:ilvl="1" w:tplc="EE1A095E">
      <w:numFmt w:val="bullet"/>
      <w:lvlText w:val="•"/>
      <w:lvlJc w:val="left"/>
      <w:pPr>
        <w:ind w:left="2388" w:hanging="721"/>
      </w:pPr>
      <w:rPr>
        <w:rFonts w:hint="default"/>
        <w:lang w:val="en-US" w:eastAsia="en-US" w:bidi="ar-SA"/>
      </w:rPr>
    </w:lvl>
    <w:lvl w:ilvl="2" w:tplc="BB263366">
      <w:numFmt w:val="bullet"/>
      <w:lvlText w:val="•"/>
      <w:lvlJc w:val="left"/>
      <w:pPr>
        <w:ind w:left="3196" w:hanging="721"/>
      </w:pPr>
      <w:rPr>
        <w:rFonts w:hint="default"/>
        <w:lang w:val="en-US" w:eastAsia="en-US" w:bidi="ar-SA"/>
      </w:rPr>
    </w:lvl>
    <w:lvl w:ilvl="3" w:tplc="545A5708">
      <w:numFmt w:val="bullet"/>
      <w:lvlText w:val="•"/>
      <w:lvlJc w:val="left"/>
      <w:pPr>
        <w:ind w:left="4004" w:hanging="721"/>
      </w:pPr>
      <w:rPr>
        <w:rFonts w:hint="default"/>
        <w:lang w:val="en-US" w:eastAsia="en-US" w:bidi="ar-SA"/>
      </w:rPr>
    </w:lvl>
    <w:lvl w:ilvl="4" w:tplc="5C464962">
      <w:numFmt w:val="bullet"/>
      <w:lvlText w:val="•"/>
      <w:lvlJc w:val="left"/>
      <w:pPr>
        <w:ind w:left="4812" w:hanging="721"/>
      </w:pPr>
      <w:rPr>
        <w:rFonts w:hint="default"/>
        <w:lang w:val="en-US" w:eastAsia="en-US" w:bidi="ar-SA"/>
      </w:rPr>
    </w:lvl>
    <w:lvl w:ilvl="5" w:tplc="ADECBED2">
      <w:numFmt w:val="bullet"/>
      <w:lvlText w:val="•"/>
      <w:lvlJc w:val="left"/>
      <w:pPr>
        <w:ind w:left="5620" w:hanging="721"/>
      </w:pPr>
      <w:rPr>
        <w:rFonts w:hint="default"/>
        <w:lang w:val="en-US" w:eastAsia="en-US" w:bidi="ar-SA"/>
      </w:rPr>
    </w:lvl>
    <w:lvl w:ilvl="6" w:tplc="2BACABAC">
      <w:numFmt w:val="bullet"/>
      <w:lvlText w:val="•"/>
      <w:lvlJc w:val="left"/>
      <w:pPr>
        <w:ind w:left="6428" w:hanging="721"/>
      </w:pPr>
      <w:rPr>
        <w:rFonts w:hint="default"/>
        <w:lang w:val="en-US" w:eastAsia="en-US" w:bidi="ar-SA"/>
      </w:rPr>
    </w:lvl>
    <w:lvl w:ilvl="7" w:tplc="55761B3E">
      <w:numFmt w:val="bullet"/>
      <w:lvlText w:val="•"/>
      <w:lvlJc w:val="left"/>
      <w:pPr>
        <w:ind w:left="7236" w:hanging="721"/>
      </w:pPr>
      <w:rPr>
        <w:rFonts w:hint="default"/>
        <w:lang w:val="en-US" w:eastAsia="en-US" w:bidi="ar-SA"/>
      </w:rPr>
    </w:lvl>
    <w:lvl w:ilvl="8" w:tplc="646E6854">
      <w:numFmt w:val="bullet"/>
      <w:lvlText w:val="•"/>
      <w:lvlJc w:val="left"/>
      <w:pPr>
        <w:ind w:left="8044" w:hanging="721"/>
      </w:pPr>
      <w:rPr>
        <w:rFonts w:hint="default"/>
        <w:lang w:val="en-US" w:eastAsia="en-US" w:bidi="ar-SA"/>
      </w:rPr>
    </w:lvl>
  </w:abstractNum>
  <w:abstractNum w:abstractNumId="16" w15:restartNumberingAfterBreak="0">
    <w:nsid w:val="526B2708"/>
    <w:multiLevelType w:val="multilevel"/>
    <w:tmpl w:val="19C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E15FD"/>
    <w:multiLevelType w:val="hybridMultilevel"/>
    <w:tmpl w:val="788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97932"/>
    <w:multiLevelType w:val="hybridMultilevel"/>
    <w:tmpl w:val="65981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91018B"/>
    <w:multiLevelType w:val="hybridMultilevel"/>
    <w:tmpl w:val="B430036C"/>
    <w:lvl w:ilvl="0" w:tplc="DCC2BE8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01880"/>
    <w:multiLevelType w:val="multilevel"/>
    <w:tmpl w:val="36BC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7020918">
    <w:abstractNumId w:val="5"/>
  </w:num>
  <w:num w:numId="2" w16cid:durableId="1290551824">
    <w:abstractNumId w:val="12"/>
  </w:num>
  <w:num w:numId="3" w16cid:durableId="1466772203">
    <w:abstractNumId w:val="4"/>
  </w:num>
  <w:num w:numId="4" w16cid:durableId="348945839">
    <w:abstractNumId w:val="7"/>
  </w:num>
  <w:num w:numId="5" w16cid:durableId="312418604">
    <w:abstractNumId w:val="6"/>
  </w:num>
  <w:num w:numId="6" w16cid:durableId="1751191378">
    <w:abstractNumId w:val="2"/>
  </w:num>
  <w:num w:numId="7" w16cid:durableId="2097970284">
    <w:abstractNumId w:val="8"/>
  </w:num>
  <w:num w:numId="8" w16cid:durableId="1279022070">
    <w:abstractNumId w:val="9"/>
  </w:num>
  <w:num w:numId="9" w16cid:durableId="1642805468">
    <w:abstractNumId w:val="1"/>
  </w:num>
  <w:num w:numId="10" w16cid:durableId="371658289">
    <w:abstractNumId w:val="11"/>
  </w:num>
  <w:num w:numId="11" w16cid:durableId="649335249">
    <w:abstractNumId w:val="16"/>
  </w:num>
  <w:num w:numId="12" w16cid:durableId="1930655643">
    <w:abstractNumId w:val="15"/>
  </w:num>
  <w:num w:numId="13" w16cid:durableId="2001349473">
    <w:abstractNumId w:val="14"/>
  </w:num>
  <w:num w:numId="14" w16cid:durableId="836503175">
    <w:abstractNumId w:val="0"/>
  </w:num>
  <w:num w:numId="15" w16cid:durableId="686714701">
    <w:abstractNumId w:val="19"/>
  </w:num>
  <w:num w:numId="16" w16cid:durableId="1973945423">
    <w:abstractNumId w:val="17"/>
  </w:num>
  <w:num w:numId="17" w16cid:durableId="1693527702">
    <w:abstractNumId w:val="3"/>
  </w:num>
  <w:num w:numId="18" w16cid:durableId="381176147">
    <w:abstractNumId w:val="18"/>
  </w:num>
  <w:num w:numId="19" w16cid:durableId="2123453031">
    <w:abstractNumId w:val="20"/>
  </w:num>
  <w:num w:numId="20" w16cid:durableId="1044938727">
    <w:abstractNumId w:val="10"/>
  </w:num>
  <w:num w:numId="21" w16cid:durableId="65460575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EB"/>
    <w:rsid w:val="0001224D"/>
    <w:rsid w:val="00035610"/>
    <w:rsid w:val="000772CC"/>
    <w:rsid w:val="00085384"/>
    <w:rsid w:val="000A253B"/>
    <w:rsid w:val="000A6D47"/>
    <w:rsid w:val="000C7BBB"/>
    <w:rsid w:val="000D45C4"/>
    <w:rsid w:val="000D56C8"/>
    <w:rsid w:val="000F4CEC"/>
    <w:rsid w:val="00103ED9"/>
    <w:rsid w:val="001634BA"/>
    <w:rsid w:val="00182588"/>
    <w:rsid w:val="0018427D"/>
    <w:rsid w:val="001910AC"/>
    <w:rsid w:val="001A07DA"/>
    <w:rsid w:val="001B3564"/>
    <w:rsid w:val="001B427F"/>
    <w:rsid w:val="001B7976"/>
    <w:rsid w:val="001C266B"/>
    <w:rsid w:val="001E0B35"/>
    <w:rsid w:val="001E2017"/>
    <w:rsid w:val="001F12DF"/>
    <w:rsid w:val="00206914"/>
    <w:rsid w:val="002324A8"/>
    <w:rsid w:val="002426DA"/>
    <w:rsid w:val="00245996"/>
    <w:rsid w:val="00251026"/>
    <w:rsid w:val="00273E22"/>
    <w:rsid w:val="0032060D"/>
    <w:rsid w:val="003322B7"/>
    <w:rsid w:val="0033719A"/>
    <w:rsid w:val="00355ECE"/>
    <w:rsid w:val="0035780F"/>
    <w:rsid w:val="00360718"/>
    <w:rsid w:val="0036378D"/>
    <w:rsid w:val="0038707D"/>
    <w:rsid w:val="003B5E6F"/>
    <w:rsid w:val="003C1D52"/>
    <w:rsid w:val="003E29E8"/>
    <w:rsid w:val="00405795"/>
    <w:rsid w:val="004160A6"/>
    <w:rsid w:val="004528F4"/>
    <w:rsid w:val="00481AD5"/>
    <w:rsid w:val="00484961"/>
    <w:rsid w:val="004A69AC"/>
    <w:rsid w:val="00537735"/>
    <w:rsid w:val="005647A9"/>
    <w:rsid w:val="00584C2A"/>
    <w:rsid w:val="0059468F"/>
    <w:rsid w:val="005B6274"/>
    <w:rsid w:val="005C1F29"/>
    <w:rsid w:val="005C5734"/>
    <w:rsid w:val="005D5CCD"/>
    <w:rsid w:val="005E39A4"/>
    <w:rsid w:val="005E4C76"/>
    <w:rsid w:val="005F004F"/>
    <w:rsid w:val="005F67BC"/>
    <w:rsid w:val="00606205"/>
    <w:rsid w:val="0064327A"/>
    <w:rsid w:val="006558D1"/>
    <w:rsid w:val="006A4BDA"/>
    <w:rsid w:val="006A77FB"/>
    <w:rsid w:val="006B6DE3"/>
    <w:rsid w:val="006F5003"/>
    <w:rsid w:val="006F65F3"/>
    <w:rsid w:val="007306E7"/>
    <w:rsid w:val="00742C03"/>
    <w:rsid w:val="0075561B"/>
    <w:rsid w:val="00773CE7"/>
    <w:rsid w:val="00795C14"/>
    <w:rsid w:val="007D4332"/>
    <w:rsid w:val="007D43F7"/>
    <w:rsid w:val="007E117B"/>
    <w:rsid w:val="007E69BF"/>
    <w:rsid w:val="007F2662"/>
    <w:rsid w:val="007F3ED7"/>
    <w:rsid w:val="00822D61"/>
    <w:rsid w:val="008265C9"/>
    <w:rsid w:val="008B5517"/>
    <w:rsid w:val="008D5900"/>
    <w:rsid w:val="008D7AF6"/>
    <w:rsid w:val="008F7CB7"/>
    <w:rsid w:val="0090366D"/>
    <w:rsid w:val="00917514"/>
    <w:rsid w:val="00917A27"/>
    <w:rsid w:val="00927174"/>
    <w:rsid w:val="00937EA2"/>
    <w:rsid w:val="009563EC"/>
    <w:rsid w:val="009779A9"/>
    <w:rsid w:val="00990CD8"/>
    <w:rsid w:val="00993DE4"/>
    <w:rsid w:val="009F4C16"/>
    <w:rsid w:val="00A10103"/>
    <w:rsid w:val="00A11E33"/>
    <w:rsid w:val="00A20585"/>
    <w:rsid w:val="00A2078B"/>
    <w:rsid w:val="00A21B03"/>
    <w:rsid w:val="00AA3F0E"/>
    <w:rsid w:val="00AD7D6B"/>
    <w:rsid w:val="00AD7D79"/>
    <w:rsid w:val="00AE4A00"/>
    <w:rsid w:val="00AE4BF2"/>
    <w:rsid w:val="00B011C9"/>
    <w:rsid w:val="00B1240C"/>
    <w:rsid w:val="00B30030"/>
    <w:rsid w:val="00B871A9"/>
    <w:rsid w:val="00BA2075"/>
    <w:rsid w:val="00BB3E7D"/>
    <w:rsid w:val="00BC3861"/>
    <w:rsid w:val="00BD0907"/>
    <w:rsid w:val="00BD1EBE"/>
    <w:rsid w:val="00BE5568"/>
    <w:rsid w:val="00C01736"/>
    <w:rsid w:val="00C02BDF"/>
    <w:rsid w:val="00C05414"/>
    <w:rsid w:val="00C16DC6"/>
    <w:rsid w:val="00C251DD"/>
    <w:rsid w:val="00C330F0"/>
    <w:rsid w:val="00C534CB"/>
    <w:rsid w:val="00C566D4"/>
    <w:rsid w:val="00C65893"/>
    <w:rsid w:val="00C72F99"/>
    <w:rsid w:val="00CB63D1"/>
    <w:rsid w:val="00CD5BA7"/>
    <w:rsid w:val="00CE00A0"/>
    <w:rsid w:val="00CE30A7"/>
    <w:rsid w:val="00CF2635"/>
    <w:rsid w:val="00CF6E3F"/>
    <w:rsid w:val="00D035D9"/>
    <w:rsid w:val="00D4725F"/>
    <w:rsid w:val="00D51160"/>
    <w:rsid w:val="00D552B8"/>
    <w:rsid w:val="00D62541"/>
    <w:rsid w:val="00D80CE1"/>
    <w:rsid w:val="00DB6F97"/>
    <w:rsid w:val="00DC28DF"/>
    <w:rsid w:val="00DD55F8"/>
    <w:rsid w:val="00DD624D"/>
    <w:rsid w:val="00DE4BA2"/>
    <w:rsid w:val="00DF294B"/>
    <w:rsid w:val="00DF5964"/>
    <w:rsid w:val="00E00EE1"/>
    <w:rsid w:val="00E014FD"/>
    <w:rsid w:val="00E25145"/>
    <w:rsid w:val="00E34405"/>
    <w:rsid w:val="00E81277"/>
    <w:rsid w:val="00EA45AC"/>
    <w:rsid w:val="00EA5DDD"/>
    <w:rsid w:val="00EA7373"/>
    <w:rsid w:val="00EB2A79"/>
    <w:rsid w:val="00EC6292"/>
    <w:rsid w:val="00ED07A0"/>
    <w:rsid w:val="00ED16A4"/>
    <w:rsid w:val="00EE16B6"/>
    <w:rsid w:val="00EF2A09"/>
    <w:rsid w:val="00EF2F34"/>
    <w:rsid w:val="00F0440B"/>
    <w:rsid w:val="00F10D2C"/>
    <w:rsid w:val="00F17DC5"/>
    <w:rsid w:val="00F41B25"/>
    <w:rsid w:val="00F67202"/>
    <w:rsid w:val="00FB1CEB"/>
    <w:rsid w:val="00FB70ED"/>
    <w:rsid w:val="00FE0A7E"/>
    <w:rsid w:val="00FF3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9681"/>
  <w15:chartTrackingRefBased/>
  <w15:docId w15:val="{9A6173F1-6797-41CD-BCD3-BEE2A62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0A7"/>
    <w:pPr>
      <w:widowControl w:val="0"/>
      <w:autoSpaceDE w:val="0"/>
      <w:autoSpaceDN w:val="0"/>
      <w:spacing w:after="0" w:line="240" w:lineRule="auto"/>
      <w:ind w:left="478" w:hanging="358"/>
      <w:outlineLvl w:val="0"/>
    </w:pPr>
    <w:rPr>
      <w:rFonts w:ascii="Calibri" w:eastAsia="Calibri" w:hAnsi="Calibri" w:cs="Calibri"/>
      <w:b/>
      <w:bCs/>
      <w:sz w:val="24"/>
      <w:szCs w:val="24"/>
      <w:lang w:val="en-US"/>
    </w:rPr>
  </w:style>
  <w:style w:type="paragraph" w:styleId="Heading2">
    <w:name w:val="heading 2"/>
    <w:basedOn w:val="Normal"/>
    <w:next w:val="Normal"/>
    <w:link w:val="Heading2Char"/>
    <w:uiPriority w:val="9"/>
    <w:semiHidden/>
    <w:unhideWhenUsed/>
    <w:qFormat/>
    <w:rsid w:val="00ED16A4"/>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CE30A7"/>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1CEB"/>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FB1CEB"/>
  </w:style>
  <w:style w:type="character" w:customStyle="1" w:styleId="eop">
    <w:name w:val="eop"/>
    <w:basedOn w:val="DefaultParagraphFont"/>
    <w:rsid w:val="00FB1CEB"/>
  </w:style>
  <w:style w:type="paragraph" w:styleId="ListParagraph">
    <w:name w:val="List Paragraph"/>
    <w:basedOn w:val="Normal"/>
    <w:uiPriority w:val="34"/>
    <w:qFormat/>
    <w:rsid w:val="00FB1CEB"/>
    <w:pPr>
      <w:ind w:left="720"/>
      <w:contextualSpacing/>
    </w:pPr>
  </w:style>
  <w:style w:type="paragraph" w:styleId="BalloonText">
    <w:name w:val="Balloon Text"/>
    <w:basedOn w:val="Normal"/>
    <w:link w:val="BalloonTextChar"/>
    <w:uiPriority w:val="99"/>
    <w:semiHidden/>
    <w:unhideWhenUsed/>
    <w:rsid w:val="00584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2A"/>
    <w:rPr>
      <w:rFonts w:ascii="Segoe UI" w:hAnsi="Segoe UI" w:cs="Segoe UI"/>
      <w:sz w:val="18"/>
      <w:szCs w:val="18"/>
    </w:rPr>
  </w:style>
  <w:style w:type="paragraph" w:styleId="Header">
    <w:name w:val="header"/>
    <w:basedOn w:val="Normal"/>
    <w:link w:val="HeaderChar"/>
    <w:uiPriority w:val="99"/>
    <w:unhideWhenUsed/>
    <w:rsid w:val="00EB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79"/>
  </w:style>
  <w:style w:type="paragraph" w:styleId="Footer">
    <w:name w:val="footer"/>
    <w:basedOn w:val="Normal"/>
    <w:link w:val="FooterChar"/>
    <w:uiPriority w:val="99"/>
    <w:unhideWhenUsed/>
    <w:rsid w:val="00EB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79"/>
  </w:style>
  <w:style w:type="paragraph" w:styleId="Revision">
    <w:name w:val="Revision"/>
    <w:hidden/>
    <w:uiPriority w:val="99"/>
    <w:semiHidden/>
    <w:rsid w:val="00DE4BA2"/>
    <w:pPr>
      <w:spacing w:after="0" w:line="240" w:lineRule="auto"/>
    </w:pPr>
  </w:style>
  <w:style w:type="character" w:styleId="CommentReference">
    <w:name w:val="annotation reference"/>
    <w:basedOn w:val="DefaultParagraphFont"/>
    <w:uiPriority w:val="99"/>
    <w:semiHidden/>
    <w:unhideWhenUsed/>
    <w:rsid w:val="00CF2635"/>
    <w:rPr>
      <w:sz w:val="16"/>
      <w:szCs w:val="16"/>
    </w:rPr>
  </w:style>
  <w:style w:type="paragraph" w:styleId="CommentText">
    <w:name w:val="annotation text"/>
    <w:basedOn w:val="Normal"/>
    <w:link w:val="CommentTextChar"/>
    <w:uiPriority w:val="99"/>
    <w:unhideWhenUsed/>
    <w:rsid w:val="00CF2635"/>
    <w:pPr>
      <w:spacing w:line="240" w:lineRule="auto"/>
    </w:pPr>
    <w:rPr>
      <w:sz w:val="20"/>
      <w:szCs w:val="20"/>
    </w:rPr>
  </w:style>
  <w:style w:type="character" w:customStyle="1" w:styleId="CommentTextChar">
    <w:name w:val="Comment Text Char"/>
    <w:basedOn w:val="DefaultParagraphFont"/>
    <w:link w:val="CommentText"/>
    <w:uiPriority w:val="99"/>
    <w:rsid w:val="00CF2635"/>
    <w:rPr>
      <w:sz w:val="20"/>
      <w:szCs w:val="20"/>
    </w:rPr>
  </w:style>
  <w:style w:type="paragraph" w:styleId="CommentSubject">
    <w:name w:val="annotation subject"/>
    <w:basedOn w:val="CommentText"/>
    <w:next w:val="CommentText"/>
    <w:link w:val="CommentSubjectChar"/>
    <w:uiPriority w:val="99"/>
    <w:semiHidden/>
    <w:unhideWhenUsed/>
    <w:rsid w:val="00CF2635"/>
    <w:rPr>
      <w:b/>
      <w:bCs/>
    </w:rPr>
  </w:style>
  <w:style w:type="character" w:customStyle="1" w:styleId="CommentSubjectChar">
    <w:name w:val="Comment Subject Char"/>
    <w:basedOn w:val="CommentTextChar"/>
    <w:link w:val="CommentSubject"/>
    <w:uiPriority w:val="99"/>
    <w:semiHidden/>
    <w:rsid w:val="00CF2635"/>
    <w:rPr>
      <w:b/>
      <w:bCs/>
      <w:sz w:val="20"/>
      <w:szCs w:val="20"/>
    </w:rPr>
  </w:style>
  <w:style w:type="character" w:customStyle="1" w:styleId="Heading1Char">
    <w:name w:val="Heading 1 Char"/>
    <w:basedOn w:val="DefaultParagraphFont"/>
    <w:link w:val="Heading1"/>
    <w:uiPriority w:val="9"/>
    <w:rsid w:val="00CE30A7"/>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9"/>
    <w:semiHidden/>
    <w:rsid w:val="00CE30A7"/>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CE30A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E30A7"/>
    <w:rPr>
      <w:rFonts w:ascii="Calibri" w:eastAsia="Calibri" w:hAnsi="Calibri" w:cs="Calibri"/>
      <w:sz w:val="24"/>
      <w:szCs w:val="24"/>
      <w:lang w:val="en-US"/>
    </w:rPr>
  </w:style>
  <w:style w:type="paragraph" w:styleId="NormalWeb">
    <w:name w:val="Normal (Web)"/>
    <w:basedOn w:val="Normal"/>
    <w:uiPriority w:val="99"/>
    <w:unhideWhenUsed/>
    <w:rsid w:val="00CE30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D16A4"/>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761">
      <w:bodyDiv w:val="1"/>
      <w:marLeft w:val="0"/>
      <w:marRight w:val="0"/>
      <w:marTop w:val="0"/>
      <w:marBottom w:val="0"/>
      <w:divBdr>
        <w:top w:val="none" w:sz="0" w:space="0" w:color="auto"/>
        <w:left w:val="none" w:sz="0" w:space="0" w:color="auto"/>
        <w:bottom w:val="none" w:sz="0" w:space="0" w:color="auto"/>
        <w:right w:val="none" w:sz="0" w:space="0" w:color="auto"/>
      </w:divBdr>
    </w:div>
    <w:div w:id="920680326">
      <w:bodyDiv w:val="1"/>
      <w:marLeft w:val="0"/>
      <w:marRight w:val="0"/>
      <w:marTop w:val="0"/>
      <w:marBottom w:val="0"/>
      <w:divBdr>
        <w:top w:val="none" w:sz="0" w:space="0" w:color="auto"/>
        <w:left w:val="none" w:sz="0" w:space="0" w:color="auto"/>
        <w:bottom w:val="none" w:sz="0" w:space="0" w:color="auto"/>
        <w:right w:val="none" w:sz="0" w:space="0" w:color="auto"/>
      </w:divBdr>
    </w:div>
    <w:div w:id="1051463222">
      <w:bodyDiv w:val="1"/>
      <w:marLeft w:val="0"/>
      <w:marRight w:val="0"/>
      <w:marTop w:val="0"/>
      <w:marBottom w:val="0"/>
      <w:divBdr>
        <w:top w:val="none" w:sz="0" w:space="0" w:color="auto"/>
        <w:left w:val="none" w:sz="0" w:space="0" w:color="auto"/>
        <w:bottom w:val="none" w:sz="0" w:space="0" w:color="auto"/>
        <w:right w:val="none" w:sz="0" w:space="0" w:color="auto"/>
      </w:divBdr>
      <w:divsChild>
        <w:div w:id="511339709">
          <w:marLeft w:val="0"/>
          <w:marRight w:val="0"/>
          <w:marTop w:val="0"/>
          <w:marBottom w:val="0"/>
          <w:divBdr>
            <w:top w:val="none" w:sz="0" w:space="0" w:color="auto"/>
            <w:left w:val="none" w:sz="0" w:space="0" w:color="auto"/>
            <w:bottom w:val="none" w:sz="0" w:space="0" w:color="auto"/>
            <w:right w:val="none" w:sz="0" w:space="0" w:color="auto"/>
          </w:divBdr>
          <w:divsChild>
            <w:div w:id="1216969414">
              <w:marLeft w:val="0"/>
              <w:marRight w:val="0"/>
              <w:marTop w:val="0"/>
              <w:marBottom w:val="0"/>
              <w:divBdr>
                <w:top w:val="none" w:sz="0" w:space="0" w:color="auto"/>
                <w:left w:val="none" w:sz="0" w:space="0" w:color="auto"/>
                <w:bottom w:val="none" w:sz="0" w:space="0" w:color="auto"/>
                <w:right w:val="none" w:sz="0" w:space="0" w:color="auto"/>
              </w:divBdr>
              <w:divsChild>
                <w:div w:id="1592541914">
                  <w:marLeft w:val="0"/>
                  <w:marRight w:val="0"/>
                  <w:marTop w:val="0"/>
                  <w:marBottom w:val="0"/>
                  <w:divBdr>
                    <w:top w:val="none" w:sz="0" w:space="0" w:color="auto"/>
                    <w:left w:val="none" w:sz="0" w:space="0" w:color="auto"/>
                    <w:bottom w:val="none" w:sz="0" w:space="0" w:color="auto"/>
                    <w:right w:val="none" w:sz="0" w:space="0" w:color="auto"/>
                  </w:divBdr>
                  <w:divsChild>
                    <w:div w:id="47723830">
                      <w:marLeft w:val="0"/>
                      <w:marRight w:val="0"/>
                      <w:marTop w:val="0"/>
                      <w:marBottom w:val="0"/>
                      <w:divBdr>
                        <w:top w:val="none" w:sz="0" w:space="0" w:color="auto"/>
                        <w:left w:val="none" w:sz="0" w:space="0" w:color="auto"/>
                        <w:bottom w:val="none" w:sz="0" w:space="0" w:color="auto"/>
                        <w:right w:val="none" w:sz="0" w:space="0" w:color="auto"/>
                      </w:divBdr>
                      <w:divsChild>
                        <w:div w:id="911938057">
                          <w:marLeft w:val="0"/>
                          <w:marRight w:val="0"/>
                          <w:marTop w:val="0"/>
                          <w:marBottom w:val="0"/>
                          <w:divBdr>
                            <w:top w:val="none" w:sz="0" w:space="0" w:color="auto"/>
                            <w:left w:val="none" w:sz="0" w:space="0" w:color="auto"/>
                            <w:bottom w:val="none" w:sz="0" w:space="0" w:color="auto"/>
                            <w:right w:val="none" w:sz="0" w:space="0" w:color="auto"/>
                          </w:divBdr>
                          <w:divsChild>
                            <w:div w:id="1699426342">
                              <w:marLeft w:val="0"/>
                              <w:marRight w:val="0"/>
                              <w:marTop w:val="0"/>
                              <w:marBottom w:val="0"/>
                              <w:divBdr>
                                <w:top w:val="none" w:sz="0" w:space="0" w:color="auto"/>
                                <w:left w:val="none" w:sz="0" w:space="0" w:color="auto"/>
                                <w:bottom w:val="none" w:sz="0" w:space="0" w:color="auto"/>
                                <w:right w:val="none" w:sz="0" w:space="0" w:color="auto"/>
                              </w:divBdr>
                              <w:divsChild>
                                <w:div w:id="940335046">
                                  <w:marLeft w:val="0"/>
                                  <w:marRight w:val="0"/>
                                  <w:marTop w:val="0"/>
                                  <w:marBottom w:val="0"/>
                                  <w:divBdr>
                                    <w:top w:val="none" w:sz="0" w:space="0" w:color="auto"/>
                                    <w:left w:val="none" w:sz="0" w:space="0" w:color="auto"/>
                                    <w:bottom w:val="none" w:sz="0" w:space="0" w:color="auto"/>
                                    <w:right w:val="none" w:sz="0" w:space="0" w:color="auto"/>
                                  </w:divBdr>
                                  <w:divsChild>
                                    <w:div w:id="1343438126">
                                      <w:marLeft w:val="0"/>
                                      <w:marRight w:val="0"/>
                                      <w:marTop w:val="0"/>
                                      <w:marBottom w:val="0"/>
                                      <w:divBdr>
                                        <w:top w:val="none" w:sz="0" w:space="0" w:color="auto"/>
                                        <w:left w:val="none" w:sz="0" w:space="0" w:color="auto"/>
                                        <w:bottom w:val="none" w:sz="0" w:space="0" w:color="auto"/>
                                        <w:right w:val="none" w:sz="0" w:space="0" w:color="auto"/>
                                      </w:divBdr>
                                      <w:divsChild>
                                        <w:div w:id="1567372674">
                                          <w:marLeft w:val="0"/>
                                          <w:marRight w:val="0"/>
                                          <w:marTop w:val="0"/>
                                          <w:marBottom w:val="0"/>
                                          <w:divBdr>
                                            <w:top w:val="none" w:sz="0" w:space="0" w:color="auto"/>
                                            <w:left w:val="none" w:sz="0" w:space="0" w:color="auto"/>
                                            <w:bottom w:val="none" w:sz="0" w:space="0" w:color="auto"/>
                                            <w:right w:val="none" w:sz="0" w:space="0" w:color="auto"/>
                                          </w:divBdr>
                                          <w:divsChild>
                                            <w:div w:id="1593010105">
                                              <w:marLeft w:val="0"/>
                                              <w:marRight w:val="0"/>
                                              <w:marTop w:val="0"/>
                                              <w:marBottom w:val="0"/>
                                              <w:divBdr>
                                                <w:top w:val="none" w:sz="0" w:space="0" w:color="auto"/>
                                                <w:left w:val="none" w:sz="0" w:space="0" w:color="auto"/>
                                                <w:bottom w:val="none" w:sz="0" w:space="0" w:color="auto"/>
                                                <w:right w:val="none" w:sz="0" w:space="0" w:color="auto"/>
                                              </w:divBdr>
                                              <w:divsChild>
                                                <w:div w:id="507446441">
                                                  <w:marLeft w:val="0"/>
                                                  <w:marRight w:val="0"/>
                                                  <w:marTop w:val="0"/>
                                                  <w:marBottom w:val="0"/>
                                                  <w:divBdr>
                                                    <w:top w:val="none" w:sz="0" w:space="0" w:color="auto"/>
                                                    <w:left w:val="none" w:sz="0" w:space="0" w:color="auto"/>
                                                    <w:bottom w:val="none" w:sz="0" w:space="0" w:color="auto"/>
                                                    <w:right w:val="none" w:sz="0" w:space="0" w:color="auto"/>
                                                  </w:divBdr>
                                                  <w:divsChild>
                                                    <w:div w:id="50885978">
                                                      <w:marLeft w:val="0"/>
                                                      <w:marRight w:val="0"/>
                                                      <w:marTop w:val="0"/>
                                                      <w:marBottom w:val="0"/>
                                                      <w:divBdr>
                                                        <w:top w:val="single" w:sz="6" w:space="0" w:color="ABABAB"/>
                                                        <w:left w:val="single" w:sz="6" w:space="0" w:color="ABABAB"/>
                                                        <w:bottom w:val="none" w:sz="0" w:space="0" w:color="auto"/>
                                                        <w:right w:val="single" w:sz="6" w:space="0" w:color="ABABAB"/>
                                                      </w:divBdr>
                                                      <w:divsChild>
                                                        <w:div w:id="879518437">
                                                          <w:marLeft w:val="0"/>
                                                          <w:marRight w:val="0"/>
                                                          <w:marTop w:val="0"/>
                                                          <w:marBottom w:val="0"/>
                                                          <w:divBdr>
                                                            <w:top w:val="none" w:sz="0" w:space="0" w:color="auto"/>
                                                            <w:left w:val="none" w:sz="0" w:space="0" w:color="auto"/>
                                                            <w:bottom w:val="none" w:sz="0" w:space="0" w:color="auto"/>
                                                            <w:right w:val="none" w:sz="0" w:space="0" w:color="auto"/>
                                                          </w:divBdr>
                                                          <w:divsChild>
                                                            <w:div w:id="1282104745">
                                                              <w:marLeft w:val="0"/>
                                                              <w:marRight w:val="0"/>
                                                              <w:marTop w:val="0"/>
                                                              <w:marBottom w:val="0"/>
                                                              <w:divBdr>
                                                                <w:top w:val="none" w:sz="0" w:space="0" w:color="auto"/>
                                                                <w:left w:val="none" w:sz="0" w:space="0" w:color="auto"/>
                                                                <w:bottom w:val="none" w:sz="0" w:space="0" w:color="auto"/>
                                                                <w:right w:val="none" w:sz="0" w:space="0" w:color="auto"/>
                                                              </w:divBdr>
                                                              <w:divsChild>
                                                                <w:div w:id="628828452">
                                                                  <w:marLeft w:val="0"/>
                                                                  <w:marRight w:val="0"/>
                                                                  <w:marTop w:val="0"/>
                                                                  <w:marBottom w:val="0"/>
                                                                  <w:divBdr>
                                                                    <w:top w:val="none" w:sz="0" w:space="0" w:color="auto"/>
                                                                    <w:left w:val="none" w:sz="0" w:space="0" w:color="auto"/>
                                                                    <w:bottom w:val="none" w:sz="0" w:space="0" w:color="auto"/>
                                                                    <w:right w:val="none" w:sz="0" w:space="0" w:color="auto"/>
                                                                  </w:divBdr>
                                                                  <w:divsChild>
                                                                    <w:div w:id="308173438">
                                                                      <w:marLeft w:val="0"/>
                                                                      <w:marRight w:val="0"/>
                                                                      <w:marTop w:val="0"/>
                                                                      <w:marBottom w:val="0"/>
                                                                      <w:divBdr>
                                                                        <w:top w:val="none" w:sz="0" w:space="0" w:color="auto"/>
                                                                        <w:left w:val="none" w:sz="0" w:space="0" w:color="auto"/>
                                                                        <w:bottom w:val="none" w:sz="0" w:space="0" w:color="auto"/>
                                                                        <w:right w:val="none" w:sz="0" w:space="0" w:color="auto"/>
                                                                      </w:divBdr>
                                                                      <w:divsChild>
                                                                        <w:div w:id="2034918958">
                                                                          <w:marLeft w:val="0"/>
                                                                          <w:marRight w:val="0"/>
                                                                          <w:marTop w:val="0"/>
                                                                          <w:marBottom w:val="0"/>
                                                                          <w:divBdr>
                                                                            <w:top w:val="none" w:sz="0" w:space="0" w:color="auto"/>
                                                                            <w:left w:val="none" w:sz="0" w:space="0" w:color="auto"/>
                                                                            <w:bottom w:val="none" w:sz="0" w:space="0" w:color="auto"/>
                                                                            <w:right w:val="none" w:sz="0" w:space="0" w:color="auto"/>
                                                                          </w:divBdr>
                                                                          <w:divsChild>
                                                                            <w:div w:id="1386876899">
                                                                              <w:marLeft w:val="0"/>
                                                                              <w:marRight w:val="0"/>
                                                                              <w:marTop w:val="0"/>
                                                                              <w:marBottom w:val="0"/>
                                                                              <w:divBdr>
                                                                                <w:top w:val="none" w:sz="0" w:space="0" w:color="auto"/>
                                                                                <w:left w:val="none" w:sz="0" w:space="0" w:color="auto"/>
                                                                                <w:bottom w:val="none" w:sz="0" w:space="0" w:color="auto"/>
                                                                                <w:right w:val="none" w:sz="0" w:space="0" w:color="auto"/>
                                                                              </w:divBdr>
                                                                              <w:divsChild>
                                                                                <w:div w:id="1949697105">
                                                                                  <w:marLeft w:val="0"/>
                                                                                  <w:marRight w:val="0"/>
                                                                                  <w:marTop w:val="0"/>
                                                                                  <w:marBottom w:val="0"/>
                                                                                  <w:divBdr>
                                                                                    <w:top w:val="none" w:sz="0" w:space="0" w:color="auto"/>
                                                                                    <w:left w:val="none" w:sz="0" w:space="0" w:color="auto"/>
                                                                                    <w:bottom w:val="none" w:sz="0" w:space="0" w:color="auto"/>
                                                                                    <w:right w:val="none" w:sz="0" w:space="0" w:color="auto"/>
                                                                                  </w:divBdr>
                                                                                </w:div>
                                                                                <w:div w:id="539781455">
                                                                                  <w:marLeft w:val="0"/>
                                                                                  <w:marRight w:val="0"/>
                                                                                  <w:marTop w:val="0"/>
                                                                                  <w:marBottom w:val="0"/>
                                                                                  <w:divBdr>
                                                                                    <w:top w:val="none" w:sz="0" w:space="0" w:color="auto"/>
                                                                                    <w:left w:val="none" w:sz="0" w:space="0" w:color="auto"/>
                                                                                    <w:bottom w:val="none" w:sz="0" w:space="0" w:color="auto"/>
                                                                                    <w:right w:val="none" w:sz="0" w:space="0" w:color="auto"/>
                                                                                  </w:divBdr>
                                                                                </w:div>
                                                                                <w:div w:id="783766023">
                                                                                  <w:marLeft w:val="0"/>
                                                                                  <w:marRight w:val="0"/>
                                                                                  <w:marTop w:val="0"/>
                                                                                  <w:marBottom w:val="0"/>
                                                                                  <w:divBdr>
                                                                                    <w:top w:val="none" w:sz="0" w:space="0" w:color="auto"/>
                                                                                    <w:left w:val="none" w:sz="0" w:space="0" w:color="auto"/>
                                                                                    <w:bottom w:val="none" w:sz="0" w:space="0" w:color="auto"/>
                                                                                    <w:right w:val="none" w:sz="0" w:space="0" w:color="auto"/>
                                                                                  </w:divBdr>
                                                                                </w:div>
                                                                                <w:div w:id="663315389">
                                                                                  <w:marLeft w:val="0"/>
                                                                                  <w:marRight w:val="0"/>
                                                                                  <w:marTop w:val="0"/>
                                                                                  <w:marBottom w:val="0"/>
                                                                                  <w:divBdr>
                                                                                    <w:top w:val="none" w:sz="0" w:space="0" w:color="auto"/>
                                                                                    <w:left w:val="none" w:sz="0" w:space="0" w:color="auto"/>
                                                                                    <w:bottom w:val="none" w:sz="0" w:space="0" w:color="auto"/>
                                                                                    <w:right w:val="none" w:sz="0" w:space="0" w:color="auto"/>
                                                                                  </w:divBdr>
                                                                                  <w:divsChild>
                                                                                    <w:div w:id="1580018645">
                                                                                      <w:marLeft w:val="-75"/>
                                                                                      <w:marRight w:val="0"/>
                                                                                      <w:marTop w:val="30"/>
                                                                                      <w:marBottom w:val="30"/>
                                                                                      <w:divBdr>
                                                                                        <w:top w:val="none" w:sz="0" w:space="0" w:color="auto"/>
                                                                                        <w:left w:val="none" w:sz="0" w:space="0" w:color="auto"/>
                                                                                        <w:bottom w:val="none" w:sz="0" w:space="0" w:color="auto"/>
                                                                                        <w:right w:val="none" w:sz="0" w:space="0" w:color="auto"/>
                                                                                      </w:divBdr>
                                                                                      <w:divsChild>
                                                                                        <w:div w:id="1793287644">
                                                                                          <w:marLeft w:val="0"/>
                                                                                          <w:marRight w:val="0"/>
                                                                                          <w:marTop w:val="0"/>
                                                                                          <w:marBottom w:val="0"/>
                                                                                          <w:divBdr>
                                                                                            <w:top w:val="none" w:sz="0" w:space="0" w:color="auto"/>
                                                                                            <w:left w:val="none" w:sz="0" w:space="0" w:color="auto"/>
                                                                                            <w:bottom w:val="none" w:sz="0" w:space="0" w:color="auto"/>
                                                                                            <w:right w:val="none" w:sz="0" w:space="0" w:color="auto"/>
                                                                                          </w:divBdr>
                                                                                          <w:divsChild>
                                                                                            <w:div w:id="53940855">
                                                                                              <w:marLeft w:val="0"/>
                                                                                              <w:marRight w:val="0"/>
                                                                                              <w:marTop w:val="0"/>
                                                                                              <w:marBottom w:val="0"/>
                                                                                              <w:divBdr>
                                                                                                <w:top w:val="none" w:sz="0" w:space="0" w:color="auto"/>
                                                                                                <w:left w:val="none" w:sz="0" w:space="0" w:color="auto"/>
                                                                                                <w:bottom w:val="none" w:sz="0" w:space="0" w:color="auto"/>
                                                                                                <w:right w:val="none" w:sz="0" w:space="0" w:color="auto"/>
                                                                                              </w:divBdr>
                                                                                            </w:div>
                                                                                          </w:divsChild>
                                                                                        </w:div>
                                                                                        <w:div w:id="539976087">
                                                                                          <w:marLeft w:val="0"/>
                                                                                          <w:marRight w:val="0"/>
                                                                                          <w:marTop w:val="0"/>
                                                                                          <w:marBottom w:val="0"/>
                                                                                          <w:divBdr>
                                                                                            <w:top w:val="none" w:sz="0" w:space="0" w:color="auto"/>
                                                                                            <w:left w:val="none" w:sz="0" w:space="0" w:color="auto"/>
                                                                                            <w:bottom w:val="none" w:sz="0" w:space="0" w:color="auto"/>
                                                                                            <w:right w:val="none" w:sz="0" w:space="0" w:color="auto"/>
                                                                                          </w:divBdr>
                                                                                          <w:divsChild>
                                                                                            <w:div w:id="1156725618">
                                                                                              <w:marLeft w:val="0"/>
                                                                                              <w:marRight w:val="0"/>
                                                                                              <w:marTop w:val="0"/>
                                                                                              <w:marBottom w:val="0"/>
                                                                                              <w:divBdr>
                                                                                                <w:top w:val="none" w:sz="0" w:space="0" w:color="auto"/>
                                                                                                <w:left w:val="none" w:sz="0" w:space="0" w:color="auto"/>
                                                                                                <w:bottom w:val="none" w:sz="0" w:space="0" w:color="auto"/>
                                                                                                <w:right w:val="none" w:sz="0" w:space="0" w:color="auto"/>
                                                                                              </w:divBdr>
                                                                                            </w:div>
                                                                                          </w:divsChild>
                                                                                        </w:div>
                                                                                        <w:div w:id="1816415085">
                                                                                          <w:marLeft w:val="0"/>
                                                                                          <w:marRight w:val="0"/>
                                                                                          <w:marTop w:val="0"/>
                                                                                          <w:marBottom w:val="0"/>
                                                                                          <w:divBdr>
                                                                                            <w:top w:val="none" w:sz="0" w:space="0" w:color="auto"/>
                                                                                            <w:left w:val="none" w:sz="0" w:space="0" w:color="auto"/>
                                                                                            <w:bottom w:val="none" w:sz="0" w:space="0" w:color="auto"/>
                                                                                            <w:right w:val="none" w:sz="0" w:space="0" w:color="auto"/>
                                                                                          </w:divBdr>
                                                                                          <w:divsChild>
                                                                                            <w:div w:id="231085587">
                                                                                              <w:marLeft w:val="0"/>
                                                                                              <w:marRight w:val="0"/>
                                                                                              <w:marTop w:val="0"/>
                                                                                              <w:marBottom w:val="0"/>
                                                                                              <w:divBdr>
                                                                                                <w:top w:val="none" w:sz="0" w:space="0" w:color="auto"/>
                                                                                                <w:left w:val="none" w:sz="0" w:space="0" w:color="auto"/>
                                                                                                <w:bottom w:val="none" w:sz="0" w:space="0" w:color="auto"/>
                                                                                                <w:right w:val="none" w:sz="0" w:space="0" w:color="auto"/>
                                                                                              </w:divBdr>
                                                                                            </w:div>
                                                                                          </w:divsChild>
                                                                                        </w:div>
                                                                                        <w:div w:id="65109056">
                                                                                          <w:marLeft w:val="0"/>
                                                                                          <w:marRight w:val="0"/>
                                                                                          <w:marTop w:val="0"/>
                                                                                          <w:marBottom w:val="0"/>
                                                                                          <w:divBdr>
                                                                                            <w:top w:val="none" w:sz="0" w:space="0" w:color="auto"/>
                                                                                            <w:left w:val="none" w:sz="0" w:space="0" w:color="auto"/>
                                                                                            <w:bottom w:val="none" w:sz="0" w:space="0" w:color="auto"/>
                                                                                            <w:right w:val="none" w:sz="0" w:space="0" w:color="auto"/>
                                                                                          </w:divBdr>
                                                                                          <w:divsChild>
                                                                                            <w:div w:id="714082144">
                                                                                              <w:marLeft w:val="0"/>
                                                                                              <w:marRight w:val="0"/>
                                                                                              <w:marTop w:val="0"/>
                                                                                              <w:marBottom w:val="0"/>
                                                                                              <w:divBdr>
                                                                                                <w:top w:val="none" w:sz="0" w:space="0" w:color="auto"/>
                                                                                                <w:left w:val="none" w:sz="0" w:space="0" w:color="auto"/>
                                                                                                <w:bottom w:val="none" w:sz="0" w:space="0" w:color="auto"/>
                                                                                                <w:right w:val="none" w:sz="0" w:space="0" w:color="auto"/>
                                                                                              </w:divBdr>
                                                                                            </w:div>
                                                                                          </w:divsChild>
                                                                                        </w:div>
                                                                                        <w:div w:id="899950069">
                                                                                          <w:marLeft w:val="0"/>
                                                                                          <w:marRight w:val="0"/>
                                                                                          <w:marTop w:val="0"/>
                                                                                          <w:marBottom w:val="0"/>
                                                                                          <w:divBdr>
                                                                                            <w:top w:val="none" w:sz="0" w:space="0" w:color="auto"/>
                                                                                            <w:left w:val="none" w:sz="0" w:space="0" w:color="auto"/>
                                                                                            <w:bottom w:val="none" w:sz="0" w:space="0" w:color="auto"/>
                                                                                            <w:right w:val="none" w:sz="0" w:space="0" w:color="auto"/>
                                                                                          </w:divBdr>
                                                                                          <w:divsChild>
                                                                                            <w:div w:id="1378700104">
                                                                                              <w:marLeft w:val="0"/>
                                                                                              <w:marRight w:val="0"/>
                                                                                              <w:marTop w:val="0"/>
                                                                                              <w:marBottom w:val="0"/>
                                                                                              <w:divBdr>
                                                                                                <w:top w:val="none" w:sz="0" w:space="0" w:color="auto"/>
                                                                                                <w:left w:val="none" w:sz="0" w:space="0" w:color="auto"/>
                                                                                                <w:bottom w:val="none" w:sz="0" w:space="0" w:color="auto"/>
                                                                                                <w:right w:val="none" w:sz="0" w:space="0" w:color="auto"/>
                                                                                              </w:divBdr>
                                                                                            </w:div>
                                                                                          </w:divsChild>
                                                                                        </w:div>
                                                                                        <w:div w:id="1961835059">
                                                                                          <w:marLeft w:val="0"/>
                                                                                          <w:marRight w:val="0"/>
                                                                                          <w:marTop w:val="0"/>
                                                                                          <w:marBottom w:val="0"/>
                                                                                          <w:divBdr>
                                                                                            <w:top w:val="none" w:sz="0" w:space="0" w:color="auto"/>
                                                                                            <w:left w:val="none" w:sz="0" w:space="0" w:color="auto"/>
                                                                                            <w:bottom w:val="none" w:sz="0" w:space="0" w:color="auto"/>
                                                                                            <w:right w:val="none" w:sz="0" w:space="0" w:color="auto"/>
                                                                                          </w:divBdr>
                                                                                          <w:divsChild>
                                                                                            <w:div w:id="9167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1141">
                                                                                  <w:marLeft w:val="0"/>
                                                                                  <w:marRight w:val="0"/>
                                                                                  <w:marTop w:val="0"/>
                                                                                  <w:marBottom w:val="0"/>
                                                                                  <w:divBdr>
                                                                                    <w:top w:val="none" w:sz="0" w:space="0" w:color="auto"/>
                                                                                    <w:left w:val="none" w:sz="0" w:space="0" w:color="auto"/>
                                                                                    <w:bottom w:val="none" w:sz="0" w:space="0" w:color="auto"/>
                                                                                    <w:right w:val="none" w:sz="0" w:space="0" w:color="auto"/>
                                                                                  </w:divBdr>
                                                                                </w:div>
                                                                                <w:div w:id="1037587269">
                                                                                  <w:marLeft w:val="0"/>
                                                                                  <w:marRight w:val="0"/>
                                                                                  <w:marTop w:val="0"/>
                                                                                  <w:marBottom w:val="0"/>
                                                                                  <w:divBdr>
                                                                                    <w:top w:val="none" w:sz="0" w:space="0" w:color="auto"/>
                                                                                    <w:left w:val="none" w:sz="0" w:space="0" w:color="auto"/>
                                                                                    <w:bottom w:val="none" w:sz="0" w:space="0" w:color="auto"/>
                                                                                    <w:right w:val="none" w:sz="0" w:space="0" w:color="auto"/>
                                                                                  </w:divBdr>
                                                                                  <w:divsChild>
                                                                                    <w:div w:id="1267809301">
                                                                                      <w:marLeft w:val="0"/>
                                                                                      <w:marRight w:val="0"/>
                                                                                      <w:marTop w:val="0"/>
                                                                                      <w:marBottom w:val="0"/>
                                                                                      <w:divBdr>
                                                                                        <w:top w:val="none" w:sz="0" w:space="0" w:color="auto"/>
                                                                                        <w:left w:val="none" w:sz="0" w:space="0" w:color="auto"/>
                                                                                        <w:bottom w:val="none" w:sz="0" w:space="0" w:color="auto"/>
                                                                                        <w:right w:val="none" w:sz="0" w:space="0" w:color="auto"/>
                                                                                      </w:divBdr>
                                                                                    </w:div>
                                                                                    <w:div w:id="342901752">
                                                                                      <w:marLeft w:val="0"/>
                                                                                      <w:marRight w:val="0"/>
                                                                                      <w:marTop w:val="0"/>
                                                                                      <w:marBottom w:val="0"/>
                                                                                      <w:divBdr>
                                                                                        <w:top w:val="none" w:sz="0" w:space="0" w:color="auto"/>
                                                                                        <w:left w:val="none" w:sz="0" w:space="0" w:color="auto"/>
                                                                                        <w:bottom w:val="none" w:sz="0" w:space="0" w:color="auto"/>
                                                                                        <w:right w:val="none" w:sz="0" w:space="0" w:color="auto"/>
                                                                                      </w:divBdr>
                                                                                    </w:div>
                                                                                    <w:div w:id="1232884249">
                                                                                      <w:marLeft w:val="0"/>
                                                                                      <w:marRight w:val="0"/>
                                                                                      <w:marTop w:val="0"/>
                                                                                      <w:marBottom w:val="0"/>
                                                                                      <w:divBdr>
                                                                                        <w:top w:val="none" w:sz="0" w:space="0" w:color="auto"/>
                                                                                        <w:left w:val="none" w:sz="0" w:space="0" w:color="auto"/>
                                                                                        <w:bottom w:val="none" w:sz="0" w:space="0" w:color="auto"/>
                                                                                        <w:right w:val="none" w:sz="0" w:space="0" w:color="auto"/>
                                                                                      </w:divBdr>
                                                                                    </w:div>
                                                                                  </w:divsChild>
                                                                                </w:div>
                                                                                <w:div w:id="573198746">
                                                                                  <w:marLeft w:val="0"/>
                                                                                  <w:marRight w:val="0"/>
                                                                                  <w:marTop w:val="0"/>
                                                                                  <w:marBottom w:val="0"/>
                                                                                  <w:divBdr>
                                                                                    <w:top w:val="none" w:sz="0" w:space="0" w:color="auto"/>
                                                                                    <w:left w:val="none" w:sz="0" w:space="0" w:color="auto"/>
                                                                                    <w:bottom w:val="none" w:sz="0" w:space="0" w:color="auto"/>
                                                                                    <w:right w:val="none" w:sz="0" w:space="0" w:color="auto"/>
                                                                                  </w:divBdr>
                                                                                  <w:divsChild>
                                                                                    <w:div w:id="378093515">
                                                                                      <w:marLeft w:val="0"/>
                                                                                      <w:marRight w:val="0"/>
                                                                                      <w:marTop w:val="0"/>
                                                                                      <w:marBottom w:val="0"/>
                                                                                      <w:divBdr>
                                                                                        <w:top w:val="none" w:sz="0" w:space="0" w:color="auto"/>
                                                                                        <w:left w:val="none" w:sz="0" w:space="0" w:color="auto"/>
                                                                                        <w:bottom w:val="none" w:sz="0" w:space="0" w:color="auto"/>
                                                                                        <w:right w:val="none" w:sz="0" w:space="0" w:color="auto"/>
                                                                                      </w:divBdr>
                                                                                    </w:div>
                                                                                    <w:div w:id="1921208081">
                                                                                      <w:marLeft w:val="0"/>
                                                                                      <w:marRight w:val="0"/>
                                                                                      <w:marTop w:val="0"/>
                                                                                      <w:marBottom w:val="0"/>
                                                                                      <w:divBdr>
                                                                                        <w:top w:val="none" w:sz="0" w:space="0" w:color="auto"/>
                                                                                        <w:left w:val="none" w:sz="0" w:space="0" w:color="auto"/>
                                                                                        <w:bottom w:val="none" w:sz="0" w:space="0" w:color="auto"/>
                                                                                        <w:right w:val="none" w:sz="0" w:space="0" w:color="auto"/>
                                                                                      </w:divBdr>
                                                                                    </w:div>
                                                                                    <w:div w:id="1496650869">
                                                                                      <w:marLeft w:val="0"/>
                                                                                      <w:marRight w:val="0"/>
                                                                                      <w:marTop w:val="0"/>
                                                                                      <w:marBottom w:val="0"/>
                                                                                      <w:divBdr>
                                                                                        <w:top w:val="none" w:sz="0" w:space="0" w:color="auto"/>
                                                                                        <w:left w:val="none" w:sz="0" w:space="0" w:color="auto"/>
                                                                                        <w:bottom w:val="none" w:sz="0" w:space="0" w:color="auto"/>
                                                                                        <w:right w:val="none" w:sz="0" w:space="0" w:color="auto"/>
                                                                                      </w:divBdr>
                                                                                    </w:div>
                                                                                    <w:div w:id="1284459785">
                                                                                      <w:marLeft w:val="0"/>
                                                                                      <w:marRight w:val="0"/>
                                                                                      <w:marTop w:val="0"/>
                                                                                      <w:marBottom w:val="0"/>
                                                                                      <w:divBdr>
                                                                                        <w:top w:val="none" w:sz="0" w:space="0" w:color="auto"/>
                                                                                        <w:left w:val="none" w:sz="0" w:space="0" w:color="auto"/>
                                                                                        <w:bottom w:val="none" w:sz="0" w:space="0" w:color="auto"/>
                                                                                        <w:right w:val="none" w:sz="0" w:space="0" w:color="auto"/>
                                                                                      </w:divBdr>
                                                                                    </w:div>
                                                                                  </w:divsChild>
                                                                                </w:div>
                                                                                <w:div w:id="730277309">
                                                                                  <w:marLeft w:val="0"/>
                                                                                  <w:marRight w:val="0"/>
                                                                                  <w:marTop w:val="0"/>
                                                                                  <w:marBottom w:val="0"/>
                                                                                  <w:divBdr>
                                                                                    <w:top w:val="none" w:sz="0" w:space="0" w:color="auto"/>
                                                                                    <w:left w:val="none" w:sz="0" w:space="0" w:color="auto"/>
                                                                                    <w:bottom w:val="none" w:sz="0" w:space="0" w:color="auto"/>
                                                                                    <w:right w:val="none" w:sz="0" w:space="0" w:color="auto"/>
                                                                                  </w:divBdr>
                                                                                  <w:divsChild>
                                                                                    <w:div w:id="1517882450">
                                                                                      <w:marLeft w:val="0"/>
                                                                                      <w:marRight w:val="0"/>
                                                                                      <w:marTop w:val="0"/>
                                                                                      <w:marBottom w:val="0"/>
                                                                                      <w:divBdr>
                                                                                        <w:top w:val="none" w:sz="0" w:space="0" w:color="auto"/>
                                                                                        <w:left w:val="none" w:sz="0" w:space="0" w:color="auto"/>
                                                                                        <w:bottom w:val="none" w:sz="0" w:space="0" w:color="auto"/>
                                                                                        <w:right w:val="none" w:sz="0" w:space="0" w:color="auto"/>
                                                                                      </w:divBdr>
                                                                                    </w:div>
                                                                                  </w:divsChild>
                                                                                </w:div>
                                                                                <w:div w:id="492726012">
                                                                                  <w:marLeft w:val="0"/>
                                                                                  <w:marRight w:val="0"/>
                                                                                  <w:marTop w:val="0"/>
                                                                                  <w:marBottom w:val="0"/>
                                                                                  <w:divBdr>
                                                                                    <w:top w:val="none" w:sz="0" w:space="0" w:color="auto"/>
                                                                                    <w:left w:val="none" w:sz="0" w:space="0" w:color="auto"/>
                                                                                    <w:bottom w:val="none" w:sz="0" w:space="0" w:color="auto"/>
                                                                                    <w:right w:val="none" w:sz="0" w:space="0" w:color="auto"/>
                                                                                  </w:divBdr>
                                                                                  <w:divsChild>
                                                                                    <w:div w:id="1761290477">
                                                                                      <w:marLeft w:val="0"/>
                                                                                      <w:marRight w:val="0"/>
                                                                                      <w:marTop w:val="0"/>
                                                                                      <w:marBottom w:val="0"/>
                                                                                      <w:divBdr>
                                                                                        <w:top w:val="none" w:sz="0" w:space="0" w:color="auto"/>
                                                                                        <w:left w:val="none" w:sz="0" w:space="0" w:color="auto"/>
                                                                                        <w:bottom w:val="none" w:sz="0" w:space="0" w:color="auto"/>
                                                                                        <w:right w:val="none" w:sz="0" w:space="0" w:color="auto"/>
                                                                                      </w:divBdr>
                                                                                    </w:div>
                                                                                  </w:divsChild>
                                                                                </w:div>
                                                                                <w:div w:id="1876964163">
                                                                                  <w:marLeft w:val="0"/>
                                                                                  <w:marRight w:val="0"/>
                                                                                  <w:marTop w:val="0"/>
                                                                                  <w:marBottom w:val="0"/>
                                                                                  <w:divBdr>
                                                                                    <w:top w:val="none" w:sz="0" w:space="0" w:color="auto"/>
                                                                                    <w:left w:val="none" w:sz="0" w:space="0" w:color="auto"/>
                                                                                    <w:bottom w:val="none" w:sz="0" w:space="0" w:color="auto"/>
                                                                                    <w:right w:val="none" w:sz="0" w:space="0" w:color="auto"/>
                                                                                  </w:divBdr>
                                                                                </w:div>
                                                                                <w:div w:id="608777190">
                                                                                  <w:marLeft w:val="0"/>
                                                                                  <w:marRight w:val="0"/>
                                                                                  <w:marTop w:val="0"/>
                                                                                  <w:marBottom w:val="0"/>
                                                                                  <w:divBdr>
                                                                                    <w:top w:val="none" w:sz="0" w:space="0" w:color="auto"/>
                                                                                    <w:left w:val="none" w:sz="0" w:space="0" w:color="auto"/>
                                                                                    <w:bottom w:val="none" w:sz="0" w:space="0" w:color="auto"/>
                                                                                    <w:right w:val="none" w:sz="0" w:space="0" w:color="auto"/>
                                                                                  </w:divBdr>
                                                                                  <w:divsChild>
                                                                                    <w:div w:id="268435941">
                                                                                      <w:marLeft w:val="0"/>
                                                                                      <w:marRight w:val="0"/>
                                                                                      <w:marTop w:val="0"/>
                                                                                      <w:marBottom w:val="0"/>
                                                                                      <w:divBdr>
                                                                                        <w:top w:val="none" w:sz="0" w:space="0" w:color="auto"/>
                                                                                        <w:left w:val="none" w:sz="0" w:space="0" w:color="auto"/>
                                                                                        <w:bottom w:val="none" w:sz="0" w:space="0" w:color="auto"/>
                                                                                        <w:right w:val="none" w:sz="0" w:space="0" w:color="auto"/>
                                                                                      </w:divBdr>
                                                                                    </w:div>
                                                                                  </w:divsChild>
                                                                                </w:div>
                                                                                <w:div w:id="369577899">
                                                                                  <w:marLeft w:val="0"/>
                                                                                  <w:marRight w:val="0"/>
                                                                                  <w:marTop w:val="0"/>
                                                                                  <w:marBottom w:val="0"/>
                                                                                  <w:divBdr>
                                                                                    <w:top w:val="none" w:sz="0" w:space="0" w:color="auto"/>
                                                                                    <w:left w:val="none" w:sz="0" w:space="0" w:color="auto"/>
                                                                                    <w:bottom w:val="none" w:sz="0" w:space="0" w:color="auto"/>
                                                                                    <w:right w:val="none" w:sz="0" w:space="0" w:color="auto"/>
                                                                                  </w:divBdr>
                                                                                  <w:divsChild>
                                                                                    <w:div w:id="2117212903">
                                                                                      <w:marLeft w:val="0"/>
                                                                                      <w:marRight w:val="0"/>
                                                                                      <w:marTop w:val="0"/>
                                                                                      <w:marBottom w:val="0"/>
                                                                                      <w:divBdr>
                                                                                        <w:top w:val="none" w:sz="0" w:space="0" w:color="auto"/>
                                                                                        <w:left w:val="none" w:sz="0" w:space="0" w:color="auto"/>
                                                                                        <w:bottom w:val="none" w:sz="0" w:space="0" w:color="auto"/>
                                                                                        <w:right w:val="none" w:sz="0" w:space="0" w:color="auto"/>
                                                                                      </w:divBdr>
                                                                                    </w:div>
                                                                                  </w:divsChild>
                                                                                </w:div>
                                                                                <w:div w:id="2145466547">
                                                                                  <w:marLeft w:val="0"/>
                                                                                  <w:marRight w:val="0"/>
                                                                                  <w:marTop w:val="0"/>
                                                                                  <w:marBottom w:val="0"/>
                                                                                  <w:divBdr>
                                                                                    <w:top w:val="none" w:sz="0" w:space="0" w:color="auto"/>
                                                                                    <w:left w:val="none" w:sz="0" w:space="0" w:color="auto"/>
                                                                                    <w:bottom w:val="none" w:sz="0" w:space="0" w:color="auto"/>
                                                                                    <w:right w:val="none" w:sz="0" w:space="0" w:color="auto"/>
                                                                                  </w:divBdr>
                                                                                </w:div>
                                                                                <w:div w:id="421033581">
                                                                                  <w:marLeft w:val="0"/>
                                                                                  <w:marRight w:val="0"/>
                                                                                  <w:marTop w:val="0"/>
                                                                                  <w:marBottom w:val="0"/>
                                                                                  <w:divBdr>
                                                                                    <w:top w:val="none" w:sz="0" w:space="0" w:color="auto"/>
                                                                                    <w:left w:val="none" w:sz="0" w:space="0" w:color="auto"/>
                                                                                    <w:bottom w:val="none" w:sz="0" w:space="0" w:color="auto"/>
                                                                                    <w:right w:val="none" w:sz="0" w:space="0" w:color="auto"/>
                                                                                  </w:divBdr>
                                                                                  <w:divsChild>
                                                                                    <w:div w:id="106437097">
                                                                                      <w:marLeft w:val="0"/>
                                                                                      <w:marRight w:val="0"/>
                                                                                      <w:marTop w:val="0"/>
                                                                                      <w:marBottom w:val="0"/>
                                                                                      <w:divBdr>
                                                                                        <w:top w:val="none" w:sz="0" w:space="0" w:color="auto"/>
                                                                                        <w:left w:val="none" w:sz="0" w:space="0" w:color="auto"/>
                                                                                        <w:bottom w:val="none" w:sz="0" w:space="0" w:color="auto"/>
                                                                                        <w:right w:val="none" w:sz="0" w:space="0" w:color="auto"/>
                                                                                      </w:divBdr>
                                                                                    </w:div>
                                                                                  </w:divsChild>
                                                                                </w:div>
                                                                                <w:div w:id="15503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ai.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0D33725CF824286484A69F213EAA8" ma:contentTypeVersion="16" ma:contentTypeDescription="Create a new document." ma:contentTypeScope="" ma:versionID="6423a40a75d366d99866fc22f27c3425">
  <xsd:schema xmlns:xsd="http://www.w3.org/2001/XMLSchema" xmlns:xs="http://www.w3.org/2001/XMLSchema" xmlns:p="http://schemas.microsoft.com/office/2006/metadata/properties" xmlns:ns3="a1c9a7e6-d78b-4281-a78b-51e5ee07707c" xmlns:ns4="9c564ff7-b1e9-4ebb-8877-70f6ae95886e" targetNamespace="http://schemas.microsoft.com/office/2006/metadata/properties" ma:root="true" ma:fieldsID="866d74c00631f55a74e92b403e9e81fa" ns3:_="" ns4:_="">
    <xsd:import namespace="a1c9a7e6-d78b-4281-a78b-51e5ee07707c"/>
    <xsd:import namespace="9c564ff7-b1e9-4ebb-8877-70f6ae958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9a7e6-d78b-4281-a78b-51e5ee077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4ff7-b1e9-4ebb-8877-70f6ae958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c9a7e6-d78b-4281-a78b-51e5ee07707c" xsi:nil="true"/>
  </documentManagement>
</p:properties>
</file>

<file path=customXml/itemProps1.xml><?xml version="1.0" encoding="utf-8"?>
<ds:datastoreItem xmlns:ds="http://schemas.openxmlformats.org/officeDocument/2006/customXml" ds:itemID="{4577046F-9224-46A3-BBB7-B5244D47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9a7e6-d78b-4281-a78b-51e5ee07707c"/>
    <ds:schemaRef ds:uri="9c564ff7-b1e9-4ebb-8877-70f6ae958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B0481-F9D9-45A0-882F-4F8B538D804E}">
  <ds:schemaRefs>
    <ds:schemaRef ds:uri="http://schemas.microsoft.com/sharepoint/v3/contenttype/forms"/>
  </ds:schemaRefs>
</ds:datastoreItem>
</file>

<file path=customXml/itemProps3.xml><?xml version="1.0" encoding="utf-8"?>
<ds:datastoreItem xmlns:ds="http://schemas.openxmlformats.org/officeDocument/2006/customXml" ds:itemID="{F169C538-EC8A-4D43-9607-090C62A60E0E}">
  <ds:schemaRefs>
    <ds:schemaRef ds:uri="http://schemas.microsoft.com/office/2006/metadata/properties"/>
    <ds:schemaRef ds:uri="http://schemas.microsoft.com/office/infopath/2007/PartnerControls"/>
    <ds:schemaRef ds:uri="a1c9a7e6-d78b-4281-a78b-51e5ee07707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Mason</dc:creator>
  <cp:keywords/>
  <dc:description/>
  <cp:lastModifiedBy>Kirsten Mason-Holder</cp:lastModifiedBy>
  <cp:revision>5</cp:revision>
  <cp:lastPrinted>2018-08-16T15:45:00Z</cp:lastPrinted>
  <dcterms:created xsi:type="dcterms:W3CDTF">2024-02-27T19:41:00Z</dcterms:created>
  <dcterms:modified xsi:type="dcterms:W3CDTF">2024-02-27T19:44:00Z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0x010100CBA0D33725CF824286484A69F213EAA8</vt:lpwstr>
  </property>
</Properties>
</file>